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A6" w:rsidRPr="00FE2C99" w:rsidRDefault="00B723A6" w:rsidP="00B723A6">
      <w:pPr>
        <w:jc w:val="center"/>
        <w:rPr>
          <w:b/>
          <w:sz w:val="28"/>
          <w:szCs w:val="28"/>
        </w:rPr>
      </w:pPr>
      <w:r w:rsidRPr="00FE2C99">
        <w:rPr>
          <w:b/>
          <w:sz w:val="28"/>
          <w:szCs w:val="28"/>
        </w:rPr>
        <w:t xml:space="preserve">Анализ анкетирования </w:t>
      </w:r>
      <w:r>
        <w:rPr>
          <w:b/>
          <w:sz w:val="28"/>
          <w:szCs w:val="28"/>
        </w:rPr>
        <w:t>магистрантов</w:t>
      </w:r>
      <w:r w:rsidRPr="00FE2C99">
        <w:rPr>
          <w:b/>
          <w:sz w:val="28"/>
          <w:szCs w:val="28"/>
        </w:rPr>
        <w:t xml:space="preserve"> с </w:t>
      </w:r>
      <w:r w:rsidRPr="00C2234F">
        <w:rPr>
          <w:b/>
          <w:sz w:val="28"/>
          <w:szCs w:val="28"/>
        </w:rPr>
        <w:t>целью оценки удовлетворенности качеством образовательных услуг</w:t>
      </w:r>
    </w:p>
    <w:p w:rsidR="00B723A6" w:rsidRPr="00FE2C99" w:rsidRDefault="00B723A6" w:rsidP="00B723A6">
      <w:pPr>
        <w:jc w:val="both"/>
        <w:rPr>
          <w:sz w:val="28"/>
          <w:szCs w:val="28"/>
        </w:rPr>
      </w:pPr>
    </w:p>
    <w:p w:rsidR="00B723A6" w:rsidRPr="00FE2C99" w:rsidRDefault="00B723A6" w:rsidP="00B723A6">
      <w:pPr>
        <w:jc w:val="both"/>
        <w:rPr>
          <w:sz w:val="28"/>
          <w:szCs w:val="28"/>
        </w:rPr>
      </w:pPr>
      <w:r w:rsidRPr="00FE2C99">
        <w:rPr>
          <w:sz w:val="28"/>
          <w:szCs w:val="28"/>
        </w:rPr>
        <w:tab/>
      </w:r>
      <w:r w:rsidR="005A6D05">
        <w:rPr>
          <w:sz w:val="28"/>
          <w:szCs w:val="28"/>
        </w:rPr>
        <w:t>В период с 27 по 29 ноября</w:t>
      </w:r>
      <w:r w:rsidRPr="00FE2C99">
        <w:rPr>
          <w:sz w:val="28"/>
          <w:szCs w:val="28"/>
        </w:rPr>
        <w:t xml:space="preserve"> 2013 года в КЭУ было проведено анкетирование </w:t>
      </w:r>
      <w:r>
        <w:rPr>
          <w:sz w:val="28"/>
          <w:szCs w:val="28"/>
        </w:rPr>
        <w:t>магистрантов специальностей «Экономика», «Государственное и местное управление», «Юриспруденция», «Таможенное дело» и «Туризм»</w:t>
      </w:r>
      <w:r w:rsidRPr="00FE2C99">
        <w:rPr>
          <w:sz w:val="28"/>
          <w:szCs w:val="28"/>
        </w:rPr>
        <w:t xml:space="preserve"> с целью</w:t>
      </w:r>
      <w:r>
        <w:rPr>
          <w:sz w:val="28"/>
          <w:szCs w:val="28"/>
        </w:rPr>
        <w:t xml:space="preserve"> оценки удовлетворенности качеством образовательных услуг (образовательная программа, информационное и техническое обеспечение, морально-психологическая атмосфера, научно-исследовательская деятельность и т.д.)</w:t>
      </w:r>
      <w:r w:rsidRPr="00FE2C99">
        <w:rPr>
          <w:sz w:val="28"/>
          <w:szCs w:val="28"/>
        </w:rPr>
        <w:t>. В ходе</w:t>
      </w:r>
      <w:r>
        <w:rPr>
          <w:sz w:val="28"/>
          <w:szCs w:val="28"/>
        </w:rPr>
        <w:t xml:space="preserve"> исследования было опрошено 54</w:t>
      </w:r>
      <w:r w:rsidRPr="00FE2C99">
        <w:rPr>
          <w:sz w:val="28"/>
          <w:szCs w:val="28"/>
        </w:rPr>
        <w:t xml:space="preserve"> </w:t>
      </w:r>
      <w:r>
        <w:rPr>
          <w:sz w:val="28"/>
          <w:szCs w:val="28"/>
        </w:rPr>
        <w:t xml:space="preserve">магистрантов: </w:t>
      </w:r>
      <w:proofErr w:type="gramStart"/>
      <w:r>
        <w:rPr>
          <w:sz w:val="28"/>
          <w:szCs w:val="28"/>
        </w:rPr>
        <w:t xml:space="preserve">«Юриспруденция» – 18 человек, «Экономика» – 16 человек, «Государственное и местное управление» – 10 человек (далее ГМУ), «Таможенное дело» – 6 человек, «Туризм» – 4 человека. </w:t>
      </w:r>
      <w:proofErr w:type="gramEnd"/>
    </w:p>
    <w:p w:rsidR="00B723A6" w:rsidRDefault="00B723A6" w:rsidP="00B723A6">
      <w:pPr>
        <w:autoSpaceDE w:val="0"/>
        <w:autoSpaceDN w:val="0"/>
        <w:adjustRightInd w:val="0"/>
        <w:jc w:val="both"/>
        <w:rPr>
          <w:sz w:val="28"/>
          <w:szCs w:val="28"/>
        </w:rPr>
      </w:pPr>
      <w:r>
        <w:tab/>
      </w:r>
      <w:r>
        <w:rPr>
          <w:sz w:val="28"/>
          <w:szCs w:val="28"/>
        </w:rPr>
        <w:t>Результаты анализа анкетирования магистрантов показали следующее. На вопрос: «</w:t>
      </w:r>
      <w:r w:rsidRPr="00222112">
        <w:rPr>
          <w:b/>
          <w:sz w:val="28"/>
          <w:szCs w:val="28"/>
        </w:rPr>
        <w:t>Считаете ли Вы, что существующая система оценки знаний достаточно объективна и справедлива?</w:t>
      </w:r>
      <w:r>
        <w:rPr>
          <w:sz w:val="28"/>
          <w:szCs w:val="28"/>
        </w:rPr>
        <w:t>»</w:t>
      </w:r>
      <w:r w:rsidRPr="00B04D88">
        <w:rPr>
          <w:sz w:val="28"/>
          <w:szCs w:val="28"/>
        </w:rPr>
        <w:t xml:space="preserve"> </w:t>
      </w:r>
      <w:r>
        <w:rPr>
          <w:sz w:val="28"/>
          <w:szCs w:val="28"/>
        </w:rPr>
        <w:t xml:space="preserve">большинство магистрантов специальностей «Экономика» (69%), «Государственное и местное управление» (70%), «Таможенное дело» (50%) и часть специальности «Туризм» (50%) ответили, что их полностью удовлетворяет существующая система знаний, еще 50% магистрантов специальности «Туризм» и 56% «Юриспруденция» отметили вариант ответа скорее да, чем нет, 6% респондентов специальности «Экономика» </w:t>
      </w:r>
      <w:proofErr w:type="gramStart"/>
      <w:r>
        <w:rPr>
          <w:sz w:val="28"/>
          <w:szCs w:val="28"/>
        </w:rPr>
        <w:t>ответили скорее нет</w:t>
      </w:r>
      <w:proofErr w:type="gramEnd"/>
      <w:r>
        <w:rPr>
          <w:sz w:val="28"/>
          <w:szCs w:val="28"/>
        </w:rPr>
        <w:t xml:space="preserve">, чем да.         О том, что существующая система оценки знаний не </w:t>
      </w:r>
      <w:proofErr w:type="gramStart"/>
      <w:r>
        <w:rPr>
          <w:sz w:val="28"/>
          <w:szCs w:val="28"/>
        </w:rPr>
        <w:t>устраивает</w:t>
      </w:r>
      <w:proofErr w:type="gramEnd"/>
      <w:r>
        <w:rPr>
          <w:sz w:val="28"/>
          <w:szCs w:val="28"/>
        </w:rPr>
        <w:t xml:space="preserve"> указали 17%</w:t>
      </w:r>
      <w:r w:rsidR="00E45617">
        <w:rPr>
          <w:sz w:val="28"/>
          <w:szCs w:val="28"/>
        </w:rPr>
        <w:t xml:space="preserve"> (1 человек)</w:t>
      </w:r>
      <w:r>
        <w:rPr>
          <w:sz w:val="28"/>
          <w:szCs w:val="28"/>
        </w:rPr>
        <w:t xml:space="preserve"> магистрантов специальности «Таможенное дело». </w:t>
      </w:r>
    </w:p>
    <w:p w:rsidR="00B723A6" w:rsidRDefault="007834CE" w:rsidP="00B723A6">
      <w:pPr>
        <w:autoSpaceDE w:val="0"/>
        <w:autoSpaceDN w:val="0"/>
        <w:adjustRightInd w:val="0"/>
        <w:jc w:val="both"/>
        <w:rPr>
          <w:noProof/>
        </w:rPr>
      </w:pPr>
      <w:r w:rsidRPr="007834CE">
        <w:rPr>
          <w:noProof/>
        </w:rPr>
        <w:drawing>
          <wp:inline distT="0" distB="0" distL="0" distR="0">
            <wp:extent cx="5943600" cy="2609850"/>
            <wp:effectExtent l="1905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723A6" w:rsidRPr="004938F6" w:rsidRDefault="00B723A6" w:rsidP="00B723A6">
      <w:pPr>
        <w:autoSpaceDE w:val="0"/>
        <w:autoSpaceDN w:val="0"/>
        <w:adjustRightInd w:val="0"/>
        <w:jc w:val="both"/>
        <w:rPr>
          <w:noProof/>
          <w:sz w:val="28"/>
          <w:szCs w:val="28"/>
          <w:lang w:val="kk-KZ"/>
        </w:rPr>
      </w:pPr>
      <w:r>
        <w:rPr>
          <w:noProof/>
        </w:rPr>
        <w:tab/>
      </w:r>
      <w:r w:rsidRPr="008F179E">
        <w:rPr>
          <w:noProof/>
          <w:sz w:val="28"/>
        </w:rPr>
        <w:t>На след</w:t>
      </w:r>
      <w:r>
        <w:rPr>
          <w:noProof/>
          <w:sz w:val="28"/>
        </w:rPr>
        <w:t xml:space="preserve">ующий вопрос: </w:t>
      </w:r>
      <w:r w:rsidRPr="008F179E">
        <w:rPr>
          <w:b/>
          <w:noProof/>
          <w:sz w:val="28"/>
          <w:szCs w:val="28"/>
        </w:rPr>
        <w:t>«</w:t>
      </w:r>
      <w:r w:rsidRPr="008F179E">
        <w:rPr>
          <w:b/>
          <w:sz w:val="28"/>
          <w:szCs w:val="28"/>
        </w:rPr>
        <w:t>Считаете ли Вы, что образовательный процесс способствует раскрытию и реализации Ваших индивидуальных способностей?</w:t>
      </w:r>
      <w:r w:rsidRPr="008F179E">
        <w:rPr>
          <w:b/>
          <w:noProof/>
          <w:sz w:val="28"/>
          <w:szCs w:val="28"/>
        </w:rPr>
        <w:t>»</w:t>
      </w:r>
      <w:r>
        <w:rPr>
          <w:noProof/>
          <w:sz w:val="28"/>
          <w:szCs w:val="28"/>
        </w:rPr>
        <w:t xml:space="preserve"> многие студенты-магистранты специальностей  </w:t>
      </w:r>
      <w:r>
        <w:rPr>
          <w:sz w:val="28"/>
          <w:szCs w:val="28"/>
        </w:rPr>
        <w:t>Государственное и местное управление</w:t>
      </w:r>
      <w:r>
        <w:rPr>
          <w:noProof/>
          <w:sz w:val="28"/>
          <w:szCs w:val="28"/>
        </w:rPr>
        <w:t xml:space="preserve"> </w:t>
      </w:r>
      <w:r>
        <w:rPr>
          <w:sz w:val="28"/>
          <w:szCs w:val="28"/>
        </w:rPr>
        <w:t xml:space="preserve">-80%, Туризм-75%, Экономика-63%, Юриспруденция-61% </w:t>
      </w:r>
      <w:r>
        <w:rPr>
          <w:noProof/>
          <w:sz w:val="28"/>
          <w:szCs w:val="28"/>
        </w:rPr>
        <w:t xml:space="preserve">ответили </w:t>
      </w:r>
      <w:r w:rsidRPr="00344621">
        <w:rPr>
          <w:i/>
          <w:noProof/>
          <w:sz w:val="28"/>
          <w:szCs w:val="28"/>
        </w:rPr>
        <w:t>да</w:t>
      </w:r>
      <w:r>
        <w:rPr>
          <w:noProof/>
          <w:sz w:val="28"/>
          <w:szCs w:val="28"/>
          <w:lang w:val="kk-KZ"/>
        </w:rPr>
        <w:t xml:space="preserve">, </w:t>
      </w:r>
      <w:r w:rsidRPr="005E1ECD">
        <w:rPr>
          <w:sz w:val="28"/>
          <w:szCs w:val="28"/>
        </w:rPr>
        <w:t>образовательный процесс способс</w:t>
      </w:r>
      <w:r>
        <w:rPr>
          <w:sz w:val="28"/>
          <w:szCs w:val="28"/>
        </w:rPr>
        <w:t xml:space="preserve">твует раскрытию и реализации </w:t>
      </w:r>
      <w:r w:rsidRPr="005E1ECD">
        <w:rPr>
          <w:sz w:val="28"/>
          <w:szCs w:val="28"/>
        </w:rPr>
        <w:t>их индивидуальных способностей</w:t>
      </w:r>
      <w:r>
        <w:rPr>
          <w:sz w:val="28"/>
          <w:szCs w:val="28"/>
        </w:rPr>
        <w:t>, а большинство магистрантов специальности «Таможенное дело»-50%</w:t>
      </w:r>
      <w:r>
        <w:rPr>
          <w:sz w:val="28"/>
          <w:szCs w:val="28"/>
          <w:lang w:val="kk-KZ"/>
        </w:rPr>
        <w:t xml:space="preserve"> отметили вариант ответа «</w:t>
      </w:r>
      <w:r w:rsidRPr="00344621">
        <w:rPr>
          <w:i/>
          <w:sz w:val="28"/>
          <w:szCs w:val="28"/>
          <w:lang w:val="kk-KZ"/>
        </w:rPr>
        <w:t>скорее да, чем нет</w:t>
      </w:r>
      <w:r>
        <w:rPr>
          <w:sz w:val="28"/>
          <w:szCs w:val="28"/>
          <w:lang w:val="kk-KZ"/>
        </w:rPr>
        <w:t xml:space="preserve">». Вариант ответа «скорее нет, чем да» отметили </w:t>
      </w:r>
      <w:r>
        <w:rPr>
          <w:sz w:val="28"/>
          <w:szCs w:val="28"/>
          <w:lang w:val="kk-KZ"/>
        </w:rPr>
        <w:lastRenderedPageBreak/>
        <w:t>17%</w:t>
      </w:r>
      <w:r w:rsidR="005A5483">
        <w:rPr>
          <w:sz w:val="28"/>
          <w:szCs w:val="28"/>
          <w:lang w:val="kk-KZ"/>
        </w:rPr>
        <w:t xml:space="preserve"> (1 человек)</w:t>
      </w:r>
      <w:r>
        <w:rPr>
          <w:sz w:val="28"/>
          <w:szCs w:val="28"/>
          <w:lang w:val="kk-KZ"/>
        </w:rPr>
        <w:t xml:space="preserve"> магистрантов специальности «Таможенное дело» и 6%</w:t>
      </w:r>
      <w:r w:rsidR="00EB10FB">
        <w:rPr>
          <w:sz w:val="28"/>
          <w:szCs w:val="28"/>
          <w:lang w:val="kk-KZ"/>
        </w:rPr>
        <w:t xml:space="preserve">         (1 человек)</w:t>
      </w:r>
      <w:r>
        <w:rPr>
          <w:sz w:val="28"/>
          <w:szCs w:val="28"/>
          <w:lang w:val="kk-KZ"/>
        </w:rPr>
        <w:t xml:space="preserve"> специальности «Юриспруденция». </w:t>
      </w:r>
    </w:p>
    <w:p w:rsidR="00B723A6" w:rsidRPr="00C0550F" w:rsidRDefault="007834CE" w:rsidP="00B723A6">
      <w:pPr>
        <w:autoSpaceDE w:val="0"/>
        <w:autoSpaceDN w:val="0"/>
        <w:adjustRightInd w:val="0"/>
        <w:jc w:val="both"/>
        <w:rPr>
          <w:noProof/>
        </w:rPr>
      </w:pPr>
      <w:r w:rsidRPr="007834CE">
        <w:rPr>
          <w:noProof/>
        </w:rPr>
        <w:drawing>
          <wp:inline distT="0" distB="0" distL="0" distR="0">
            <wp:extent cx="5943600" cy="2400300"/>
            <wp:effectExtent l="1905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723A6" w:rsidRDefault="00B723A6" w:rsidP="00B723A6">
      <w:pPr>
        <w:autoSpaceDE w:val="0"/>
        <w:autoSpaceDN w:val="0"/>
        <w:adjustRightInd w:val="0"/>
        <w:jc w:val="both"/>
        <w:rPr>
          <w:noProof/>
          <w:sz w:val="28"/>
          <w:szCs w:val="28"/>
        </w:rPr>
      </w:pPr>
      <w:r w:rsidRPr="00714051">
        <w:rPr>
          <w:noProof/>
          <w:sz w:val="28"/>
          <w:szCs w:val="28"/>
        </w:rPr>
        <w:tab/>
      </w:r>
      <w:r w:rsidRPr="00714051">
        <w:rPr>
          <w:b/>
          <w:noProof/>
          <w:sz w:val="28"/>
          <w:szCs w:val="28"/>
        </w:rPr>
        <w:t>«</w:t>
      </w:r>
      <w:r w:rsidRPr="00714051">
        <w:rPr>
          <w:b/>
          <w:sz w:val="28"/>
          <w:szCs w:val="28"/>
        </w:rPr>
        <w:t>Как Вы оцениваете, достаточно ли Вы получаете знаний для эффективной профессиональной деятельности?</w:t>
      </w:r>
      <w:r w:rsidRPr="00714051">
        <w:rPr>
          <w:b/>
          <w:noProof/>
          <w:sz w:val="28"/>
          <w:szCs w:val="28"/>
        </w:rPr>
        <w:t>»</w:t>
      </w:r>
      <w:r>
        <w:rPr>
          <w:noProof/>
          <w:sz w:val="28"/>
          <w:szCs w:val="28"/>
        </w:rPr>
        <w:t xml:space="preserve"> так звучал следующий вопрос, где большинство респондентов всех пяти специальностей считают, что получают достаточно знаний дял эффективной профессиональной деятльности (</w:t>
      </w:r>
      <w:r>
        <w:rPr>
          <w:sz w:val="28"/>
          <w:szCs w:val="28"/>
        </w:rPr>
        <w:t>Государственное и местное управление</w:t>
      </w:r>
      <w:r>
        <w:rPr>
          <w:noProof/>
          <w:sz w:val="28"/>
          <w:szCs w:val="28"/>
        </w:rPr>
        <w:t xml:space="preserve"> </w:t>
      </w:r>
      <w:r>
        <w:rPr>
          <w:sz w:val="28"/>
          <w:szCs w:val="28"/>
        </w:rPr>
        <w:t>-80%, Туризм-75%, Экономика-75%, Таможенное дело-67%, Юриспруденция-56%</w:t>
      </w:r>
      <w:r>
        <w:rPr>
          <w:noProof/>
          <w:sz w:val="28"/>
          <w:szCs w:val="28"/>
        </w:rPr>
        <w:t xml:space="preserve">). </w:t>
      </w:r>
      <w:proofErr w:type="gramStart"/>
      <w:r>
        <w:rPr>
          <w:noProof/>
          <w:sz w:val="28"/>
          <w:szCs w:val="28"/>
        </w:rPr>
        <w:t>Вариант ответа «</w:t>
      </w:r>
      <w:r w:rsidRPr="00CB5DBD">
        <w:rPr>
          <w:i/>
          <w:noProof/>
          <w:sz w:val="28"/>
          <w:szCs w:val="28"/>
        </w:rPr>
        <w:t>скорее нет, чем да</w:t>
      </w:r>
      <w:r>
        <w:rPr>
          <w:noProof/>
          <w:sz w:val="28"/>
          <w:szCs w:val="28"/>
        </w:rPr>
        <w:t>» отметили 33% студентов-магистрантов специальности «Таможенное дело», 6%</w:t>
      </w:r>
      <w:r w:rsidR="009E6E2F">
        <w:rPr>
          <w:noProof/>
          <w:sz w:val="28"/>
          <w:szCs w:val="28"/>
        </w:rPr>
        <w:t xml:space="preserve"> (1 человек) </w:t>
      </w:r>
      <w:r>
        <w:rPr>
          <w:noProof/>
          <w:sz w:val="28"/>
          <w:szCs w:val="28"/>
        </w:rPr>
        <w:t>-</w:t>
      </w:r>
      <w:r w:rsidR="009E6E2F">
        <w:rPr>
          <w:noProof/>
          <w:sz w:val="28"/>
          <w:szCs w:val="28"/>
        </w:rPr>
        <w:t xml:space="preserve"> </w:t>
      </w:r>
      <w:r>
        <w:rPr>
          <w:noProof/>
          <w:sz w:val="28"/>
          <w:szCs w:val="28"/>
        </w:rPr>
        <w:t>«Экономика</w:t>
      </w:r>
      <w:r w:rsidR="009E6E2F">
        <w:rPr>
          <w:noProof/>
          <w:sz w:val="28"/>
          <w:szCs w:val="28"/>
        </w:rPr>
        <w:t>»</w:t>
      </w:r>
      <w:r>
        <w:rPr>
          <w:noProof/>
          <w:sz w:val="28"/>
          <w:szCs w:val="28"/>
        </w:rPr>
        <w:t xml:space="preserve"> и 5%</w:t>
      </w:r>
      <w:r w:rsidR="009E6E2F">
        <w:rPr>
          <w:noProof/>
          <w:sz w:val="28"/>
          <w:szCs w:val="28"/>
        </w:rPr>
        <w:t xml:space="preserve"> (1 человек)</w:t>
      </w:r>
      <w:r>
        <w:rPr>
          <w:noProof/>
          <w:sz w:val="28"/>
          <w:szCs w:val="28"/>
        </w:rPr>
        <w:t xml:space="preserve"> специальности «Юриспруденция».</w:t>
      </w:r>
      <w:proofErr w:type="gramEnd"/>
      <w:r>
        <w:rPr>
          <w:noProof/>
          <w:sz w:val="28"/>
          <w:szCs w:val="28"/>
        </w:rPr>
        <w:t xml:space="preserve"> О том, что получаемых знаний для эффективной профессиональной деятельности недостаточно не указал ни один респондент. </w:t>
      </w:r>
    </w:p>
    <w:p w:rsidR="00542782" w:rsidRDefault="007834CE" w:rsidP="00B723A6">
      <w:r w:rsidRPr="007834CE">
        <w:rPr>
          <w:noProof/>
        </w:rPr>
        <w:drawing>
          <wp:inline distT="0" distB="0" distL="0" distR="0">
            <wp:extent cx="5943600" cy="2476500"/>
            <wp:effectExtent l="1905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723A6" w:rsidRPr="009571AD" w:rsidRDefault="00B723A6" w:rsidP="00B723A6">
      <w:pPr>
        <w:autoSpaceDE w:val="0"/>
        <w:autoSpaceDN w:val="0"/>
        <w:adjustRightInd w:val="0"/>
        <w:ind w:firstLine="708"/>
        <w:jc w:val="both"/>
        <w:rPr>
          <w:noProof/>
          <w:sz w:val="28"/>
          <w:szCs w:val="28"/>
        </w:rPr>
      </w:pPr>
      <w:r w:rsidRPr="00714051">
        <w:rPr>
          <w:noProof/>
          <w:sz w:val="28"/>
          <w:szCs w:val="28"/>
        </w:rPr>
        <w:t>На вопрос:</w:t>
      </w:r>
      <w:r w:rsidRPr="00714051">
        <w:rPr>
          <w:b/>
          <w:noProof/>
          <w:sz w:val="28"/>
          <w:szCs w:val="28"/>
        </w:rPr>
        <w:t xml:space="preserve"> </w:t>
      </w:r>
      <w:proofErr w:type="gramStart"/>
      <w:r w:rsidRPr="00714051">
        <w:rPr>
          <w:b/>
          <w:noProof/>
          <w:sz w:val="28"/>
          <w:szCs w:val="28"/>
        </w:rPr>
        <w:t>«</w:t>
      </w:r>
      <w:r w:rsidRPr="00714051">
        <w:rPr>
          <w:b/>
          <w:sz w:val="28"/>
          <w:szCs w:val="28"/>
        </w:rPr>
        <w:t>Удовлетворены ли Вы содержанием образовательной программы, методами обучения,  организацией учебного процесса?</w:t>
      </w:r>
      <w:r w:rsidRPr="00714051">
        <w:rPr>
          <w:b/>
          <w:noProof/>
          <w:sz w:val="28"/>
          <w:szCs w:val="28"/>
        </w:rPr>
        <w:t>»</w:t>
      </w:r>
      <w:r>
        <w:rPr>
          <w:noProof/>
          <w:sz w:val="28"/>
          <w:szCs w:val="28"/>
        </w:rPr>
        <w:t xml:space="preserve"> большая часть магистрантов специальностей «</w:t>
      </w:r>
      <w:r>
        <w:rPr>
          <w:sz w:val="28"/>
          <w:szCs w:val="28"/>
        </w:rPr>
        <w:t>Государственное и местное управление»-80%, «Экономика»-88% и «Юриспруденция»-61%, «Таможенное дело»-50% ответили, что вполне удовлетворены, часть магистрантов (50%)  специальности «Туризм» также вполне удовлетворены, а другая часть (50%) ответили, что удовлетворены частично.</w:t>
      </w:r>
      <w:proofErr w:type="gramEnd"/>
      <w:r>
        <w:rPr>
          <w:sz w:val="28"/>
          <w:szCs w:val="28"/>
        </w:rPr>
        <w:t xml:space="preserve"> Свою не удовлетворенность содержанием образовательной программы, методами </w:t>
      </w:r>
      <w:r>
        <w:rPr>
          <w:sz w:val="28"/>
          <w:szCs w:val="28"/>
        </w:rPr>
        <w:lastRenderedPageBreak/>
        <w:t xml:space="preserve">обучения, организацией учебного процесса указали по 17% респондентов специальностей «Юриспруденция» и «Таможенное дело». </w:t>
      </w:r>
    </w:p>
    <w:p w:rsidR="00B723A6" w:rsidRDefault="007834CE" w:rsidP="00B723A6">
      <w:pPr>
        <w:autoSpaceDE w:val="0"/>
        <w:autoSpaceDN w:val="0"/>
        <w:adjustRightInd w:val="0"/>
        <w:jc w:val="both"/>
        <w:rPr>
          <w:noProof/>
        </w:rPr>
      </w:pPr>
      <w:r w:rsidRPr="007834CE">
        <w:rPr>
          <w:noProof/>
        </w:rPr>
        <w:drawing>
          <wp:inline distT="0" distB="0" distL="0" distR="0">
            <wp:extent cx="5943600" cy="2552700"/>
            <wp:effectExtent l="1905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723A6" w:rsidRPr="00F262D7" w:rsidRDefault="00B723A6" w:rsidP="00B723A6">
      <w:pPr>
        <w:autoSpaceDE w:val="0"/>
        <w:autoSpaceDN w:val="0"/>
        <w:adjustRightInd w:val="0"/>
        <w:jc w:val="both"/>
        <w:rPr>
          <w:noProof/>
          <w:sz w:val="28"/>
          <w:szCs w:val="28"/>
        </w:rPr>
      </w:pPr>
      <w:r>
        <w:rPr>
          <w:noProof/>
          <w:sz w:val="28"/>
        </w:rPr>
        <w:tab/>
      </w:r>
      <w:r w:rsidRPr="00F262D7">
        <w:rPr>
          <w:noProof/>
          <w:sz w:val="28"/>
          <w:szCs w:val="28"/>
        </w:rPr>
        <w:t xml:space="preserve">На следующий вопрос: </w:t>
      </w:r>
      <w:r w:rsidRPr="00F262D7">
        <w:rPr>
          <w:b/>
          <w:noProof/>
          <w:sz w:val="28"/>
          <w:szCs w:val="28"/>
        </w:rPr>
        <w:t>«</w:t>
      </w:r>
      <w:r w:rsidRPr="00F262D7">
        <w:rPr>
          <w:b/>
          <w:sz w:val="28"/>
          <w:szCs w:val="28"/>
        </w:rPr>
        <w:t>Удовлетворены ли Вы библиотечным, информационным, социальным, организационным и т.д. обслуживанием?</w:t>
      </w:r>
      <w:r w:rsidRPr="00F262D7">
        <w:rPr>
          <w:b/>
          <w:noProof/>
          <w:sz w:val="28"/>
          <w:szCs w:val="28"/>
        </w:rPr>
        <w:t xml:space="preserve">» </w:t>
      </w:r>
      <w:r w:rsidRPr="00F262D7">
        <w:rPr>
          <w:noProof/>
          <w:sz w:val="28"/>
          <w:szCs w:val="28"/>
        </w:rPr>
        <w:t xml:space="preserve">большинство анкетированных магистрантов всех пяти специальностей ответили, что они вполне удовлетворены </w:t>
      </w:r>
      <w:r w:rsidRPr="00F262D7">
        <w:rPr>
          <w:sz w:val="28"/>
          <w:szCs w:val="28"/>
        </w:rPr>
        <w:t>библиотечным, информационным, социальным, организационным и т.д. обслуживанием</w:t>
      </w:r>
      <w:r w:rsidRPr="00F262D7">
        <w:rPr>
          <w:noProof/>
          <w:sz w:val="28"/>
          <w:szCs w:val="28"/>
        </w:rPr>
        <w:t xml:space="preserve"> (</w:t>
      </w:r>
      <w:r w:rsidRPr="00F262D7">
        <w:rPr>
          <w:sz w:val="28"/>
          <w:szCs w:val="28"/>
        </w:rPr>
        <w:t>Государственное и местное управление</w:t>
      </w:r>
      <w:r w:rsidRPr="00F262D7">
        <w:rPr>
          <w:noProof/>
          <w:sz w:val="28"/>
          <w:szCs w:val="28"/>
        </w:rPr>
        <w:t xml:space="preserve"> </w:t>
      </w:r>
      <w:r w:rsidRPr="00F262D7">
        <w:rPr>
          <w:sz w:val="28"/>
          <w:szCs w:val="28"/>
        </w:rPr>
        <w:t>-90%, Туризм-75%, Экономика-75%, Юриспруденция-72%, Таможенное дело-66%</w:t>
      </w:r>
      <w:r>
        <w:rPr>
          <w:noProof/>
          <w:sz w:val="28"/>
          <w:szCs w:val="28"/>
        </w:rPr>
        <w:t xml:space="preserve">). </w:t>
      </w:r>
      <w:r w:rsidRPr="00991FC3">
        <w:rPr>
          <w:noProof/>
          <w:sz w:val="28"/>
          <w:szCs w:val="28"/>
        </w:rPr>
        <w:t>Н</w:t>
      </w:r>
      <w:r w:rsidRPr="00F262D7">
        <w:rPr>
          <w:noProof/>
          <w:sz w:val="28"/>
          <w:szCs w:val="28"/>
        </w:rPr>
        <w:t>е удовлетворены 17%</w:t>
      </w:r>
      <w:r w:rsidR="00F60D00">
        <w:rPr>
          <w:noProof/>
          <w:sz w:val="28"/>
          <w:szCs w:val="28"/>
        </w:rPr>
        <w:t xml:space="preserve">          (1 человек)</w:t>
      </w:r>
      <w:r w:rsidRPr="00F262D7">
        <w:rPr>
          <w:noProof/>
          <w:sz w:val="28"/>
          <w:szCs w:val="28"/>
        </w:rPr>
        <w:t xml:space="preserve"> магистрантов специальности «Таможенное дело»</w:t>
      </w:r>
      <w:r>
        <w:rPr>
          <w:noProof/>
          <w:sz w:val="28"/>
          <w:szCs w:val="28"/>
        </w:rPr>
        <w:t xml:space="preserve">, </w:t>
      </w:r>
      <w:r w:rsidRPr="00F262D7">
        <w:rPr>
          <w:noProof/>
          <w:sz w:val="28"/>
          <w:szCs w:val="28"/>
        </w:rPr>
        <w:t>затрудн</w:t>
      </w:r>
      <w:r>
        <w:rPr>
          <w:noProof/>
          <w:sz w:val="28"/>
          <w:szCs w:val="28"/>
        </w:rPr>
        <w:t>ились ответить на данный вопрос</w:t>
      </w:r>
      <w:r w:rsidRPr="00F262D7">
        <w:rPr>
          <w:noProof/>
          <w:sz w:val="28"/>
          <w:szCs w:val="28"/>
        </w:rPr>
        <w:t xml:space="preserve"> по 6% магистрантов специальностей «Экономика» и «Юриспруденция»</w:t>
      </w:r>
      <w:r>
        <w:rPr>
          <w:noProof/>
          <w:sz w:val="28"/>
          <w:szCs w:val="28"/>
        </w:rPr>
        <w:t>.</w:t>
      </w:r>
      <w:r w:rsidRPr="00F262D7">
        <w:rPr>
          <w:noProof/>
          <w:sz w:val="28"/>
          <w:szCs w:val="28"/>
        </w:rPr>
        <w:t xml:space="preserve"> </w:t>
      </w:r>
    </w:p>
    <w:p w:rsidR="00B723A6" w:rsidRPr="00DD4A71" w:rsidRDefault="007834CE" w:rsidP="00B723A6">
      <w:pPr>
        <w:autoSpaceDE w:val="0"/>
        <w:autoSpaceDN w:val="0"/>
        <w:adjustRightInd w:val="0"/>
        <w:jc w:val="both"/>
        <w:rPr>
          <w:noProof/>
          <w:sz w:val="28"/>
        </w:rPr>
      </w:pPr>
      <w:r w:rsidRPr="007834CE">
        <w:rPr>
          <w:noProof/>
          <w:sz w:val="28"/>
        </w:rPr>
        <w:drawing>
          <wp:inline distT="0" distB="0" distL="0" distR="0">
            <wp:extent cx="5943600" cy="2562225"/>
            <wp:effectExtent l="1905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723A6" w:rsidRPr="00356FBA" w:rsidRDefault="00B723A6" w:rsidP="00B723A6">
      <w:pPr>
        <w:autoSpaceDE w:val="0"/>
        <w:autoSpaceDN w:val="0"/>
        <w:adjustRightInd w:val="0"/>
        <w:ind w:firstLine="708"/>
        <w:jc w:val="both"/>
        <w:rPr>
          <w:noProof/>
          <w:sz w:val="28"/>
          <w:szCs w:val="28"/>
        </w:rPr>
      </w:pPr>
      <w:r w:rsidRPr="00327B98">
        <w:rPr>
          <w:b/>
          <w:noProof/>
          <w:sz w:val="28"/>
          <w:szCs w:val="28"/>
        </w:rPr>
        <w:t>«</w:t>
      </w:r>
      <w:r w:rsidRPr="00327B98">
        <w:rPr>
          <w:b/>
          <w:sz w:val="28"/>
          <w:szCs w:val="28"/>
        </w:rPr>
        <w:t>Удовлетворены ли Вы отношением со сторон</w:t>
      </w:r>
      <w:r>
        <w:rPr>
          <w:b/>
          <w:sz w:val="28"/>
          <w:szCs w:val="28"/>
        </w:rPr>
        <w:t>ы преподавателей и сотрудников?</w:t>
      </w:r>
      <w:r w:rsidRPr="00327B98">
        <w:rPr>
          <w:b/>
          <w:noProof/>
          <w:sz w:val="28"/>
          <w:szCs w:val="28"/>
        </w:rPr>
        <w:t>»</w:t>
      </w:r>
      <w:r>
        <w:rPr>
          <w:noProof/>
          <w:sz w:val="28"/>
          <w:szCs w:val="28"/>
        </w:rPr>
        <w:t xml:space="preserve"> так звучал следующий вопрос, где большинство студентов-магистрантов специальностей «Таможенное дело» (100%), «</w:t>
      </w:r>
      <w:r>
        <w:rPr>
          <w:sz w:val="28"/>
          <w:szCs w:val="28"/>
        </w:rPr>
        <w:t>Государственное и местное управление</w:t>
      </w:r>
      <w:r>
        <w:rPr>
          <w:noProof/>
          <w:sz w:val="28"/>
          <w:szCs w:val="28"/>
        </w:rPr>
        <w:t>» (80%) и «Экономика» (63%) отметили вариант ответа  «</w:t>
      </w:r>
      <w:r w:rsidRPr="009D7B13">
        <w:rPr>
          <w:i/>
          <w:noProof/>
          <w:sz w:val="28"/>
          <w:szCs w:val="28"/>
        </w:rPr>
        <w:t>вполне удолветворяет</w:t>
      </w:r>
      <w:r>
        <w:rPr>
          <w:noProof/>
          <w:sz w:val="28"/>
          <w:szCs w:val="28"/>
        </w:rPr>
        <w:t>», а на специальности «Юриспруденция» (50%) ответили – «</w:t>
      </w:r>
      <w:r w:rsidRPr="006A43CE">
        <w:rPr>
          <w:i/>
          <w:noProof/>
          <w:sz w:val="28"/>
          <w:szCs w:val="28"/>
        </w:rPr>
        <w:t>удовлетворяет частично</w:t>
      </w:r>
      <w:r>
        <w:rPr>
          <w:noProof/>
          <w:sz w:val="28"/>
          <w:szCs w:val="28"/>
        </w:rPr>
        <w:t>». Часть магистрантов специальности «Туризм» (50%) считают отношения со стороны преподавателей и сотрудников</w:t>
      </w:r>
      <w:r w:rsidRPr="009D7B13">
        <w:rPr>
          <w:noProof/>
          <w:sz w:val="28"/>
          <w:szCs w:val="28"/>
        </w:rPr>
        <w:t xml:space="preserve"> </w:t>
      </w:r>
      <w:r>
        <w:rPr>
          <w:noProof/>
          <w:sz w:val="28"/>
          <w:szCs w:val="28"/>
        </w:rPr>
        <w:t xml:space="preserve">вполне удовлетворительными, другая часть (50%) считают  </w:t>
      </w:r>
      <w:r>
        <w:rPr>
          <w:noProof/>
          <w:sz w:val="28"/>
          <w:szCs w:val="28"/>
        </w:rPr>
        <w:lastRenderedPageBreak/>
        <w:t>удовлетворительными частично. Свою неудовлетворенность указали лишь 6% магистрантов специальности «Юриспруденция»</w:t>
      </w:r>
      <w:r w:rsidR="00F60D00">
        <w:rPr>
          <w:noProof/>
          <w:sz w:val="28"/>
          <w:szCs w:val="28"/>
        </w:rPr>
        <w:t xml:space="preserve"> (1 человек)</w:t>
      </w:r>
      <w:r>
        <w:rPr>
          <w:noProof/>
          <w:sz w:val="28"/>
          <w:szCs w:val="28"/>
        </w:rPr>
        <w:t>.</w:t>
      </w:r>
      <w:r>
        <w:rPr>
          <w:noProof/>
          <w:sz w:val="28"/>
          <w:szCs w:val="28"/>
          <w:lang w:val="en-US"/>
        </w:rPr>
        <w:t xml:space="preserve"> </w:t>
      </w:r>
    </w:p>
    <w:p w:rsidR="00B723A6" w:rsidRPr="00327B98" w:rsidRDefault="007834CE" w:rsidP="00B723A6">
      <w:pPr>
        <w:autoSpaceDE w:val="0"/>
        <w:autoSpaceDN w:val="0"/>
        <w:adjustRightInd w:val="0"/>
        <w:jc w:val="both"/>
        <w:rPr>
          <w:sz w:val="28"/>
          <w:szCs w:val="28"/>
        </w:rPr>
      </w:pPr>
      <w:r w:rsidRPr="007834CE">
        <w:rPr>
          <w:noProof/>
          <w:sz w:val="28"/>
          <w:szCs w:val="28"/>
        </w:rPr>
        <w:drawing>
          <wp:inline distT="0" distB="0" distL="0" distR="0">
            <wp:extent cx="5943600" cy="2857500"/>
            <wp:effectExtent l="1905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A4363" w:rsidRPr="004A4363" w:rsidRDefault="00B723A6" w:rsidP="00B723A6">
      <w:pPr>
        <w:autoSpaceDE w:val="0"/>
        <w:autoSpaceDN w:val="0"/>
        <w:adjustRightInd w:val="0"/>
        <w:jc w:val="both"/>
        <w:rPr>
          <w:noProof/>
          <w:sz w:val="28"/>
          <w:szCs w:val="28"/>
        </w:rPr>
      </w:pPr>
      <w:r>
        <w:rPr>
          <w:noProof/>
          <w:sz w:val="28"/>
          <w:szCs w:val="28"/>
        </w:rPr>
        <w:tab/>
      </w:r>
      <w:r w:rsidRPr="00327B98">
        <w:rPr>
          <w:b/>
          <w:noProof/>
          <w:sz w:val="28"/>
          <w:szCs w:val="28"/>
        </w:rPr>
        <w:t>Отношения в студенческом коллективе</w:t>
      </w:r>
      <w:r>
        <w:rPr>
          <w:noProof/>
          <w:sz w:val="28"/>
          <w:szCs w:val="28"/>
        </w:rPr>
        <w:t xml:space="preserve"> удовлетворяют большиство студентов-магистрантов всех пяти специальностей (</w:t>
      </w:r>
      <w:r>
        <w:rPr>
          <w:sz w:val="28"/>
          <w:szCs w:val="28"/>
        </w:rPr>
        <w:t>Государственное и местное управление</w:t>
      </w:r>
      <w:r>
        <w:rPr>
          <w:noProof/>
          <w:sz w:val="28"/>
          <w:szCs w:val="28"/>
        </w:rPr>
        <w:t xml:space="preserve"> </w:t>
      </w:r>
      <w:r>
        <w:rPr>
          <w:sz w:val="28"/>
          <w:szCs w:val="28"/>
        </w:rPr>
        <w:t>-100%, Таможенное дело-100%, Экономика-81%, Юриспруденция-83</w:t>
      </w:r>
      <w:r w:rsidRPr="00C0550F">
        <w:rPr>
          <w:sz w:val="28"/>
          <w:szCs w:val="28"/>
        </w:rPr>
        <w:t>%</w:t>
      </w:r>
      <w:r>
        <w:rPr>
          <w:sz w:val="28"/>
          <w:szCs w:val="28"/>
        </w:rPr>
        <w:t>,</w:t>
      </w:r>
      <w:r w:rsidRPr="006A43CE">
        <w:rPr>
          <w:sz w:val="28"/>
          <w:szCs w:val="28"/>
        </w:rPr>
        <w:t xml:space="preserve"> </w:t>
      </w:r>
      <w:r>
        <w:rPr>
          <w:sz w:val="28"/>
          <w:szCs w:val="28"/>
        </w:rPr>
        <w:t>Туризм-75%</w:t>
      </w:r>
      <w:r>
        <w:rPr>
          <w:noProof/>
          <w:sz w:val="28"/>
          <w:szCs w:val="28"/>
        </w:rPr>
        <w:t xml:space="preserve">). Не удовлетворены отношениями в студенческом коллективе 13% студентов специальности «Экономика» и 6% специальности «Юриспруденция». </w:t>
      </w:r>
    </w:p>
    <w:p w:rsidR="00B723A6" w:rsidRPr="004A4363" w:rsidRDefault="007834CE" w:rsidP="00B723A6">
      <w:pPr>
        <w:autoSpaceDE w:val="0"/>
        <w:autoSpaceDN w:val="0"/>
        <w:adjustRightInd w:val="0"/>
        <w:jc w:val="both"/>
        <w:rPr>
          <w:noProof/>
          <w:lang w:val="en-US"/>
        </w:rPr>
      </w:pPr>
      <w:r w:rsidRPr="007834CE">
        <w:rPr>
          <w:noProof/>
        </w:rPr>
        <w:drawing>
          <wp:inline distT="0" distB="0" distL="0" distR="0">
            <wp:extent cx="5940425" cy="3061259"/>
            <wp:effectExtent l="19050" t="0" r="3175"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723A6" w:rsidRPr="00841E65" w:rsidRDefault="00B723A6" w:rsidP="00B723A6">
      <w:pPr>
        <w:autoSpaceDE w:val="0"/>
        <w:autoSpaceDN w:val="0"/>
        <w:adjustRightInd w:val="0"/>
        <w:ind w:firstLine="708"/>
        <w:jc w:val="both"/>
        <w:rPr>
          <w:sz w:val="28"/>
        </w:rPr>
      </w:pPr>
      <w:r w:rsidRPr="00841E65">
        <w:rPr>
          <w:b/>
          <w:noProof/>
          <w:sz w:val="28"/>
        </w:rPr>
        <w:t>Взаимоотношения с администрацией вуза</w:t>
      </w:r>
      <w:r>
        <w:rPr>
          <w:noProof/>
          <w:sz w:val="28"/>
        </w:rPr>
        <w:t xml:space="preserve"> вполне удовлетворяет большую часть студентов-магистрантов специальностей «Экономика» (94%), «</w:t>
      </w:r>
      <w:r>
        <w:rPr>
          <w:sz w:val="28"/>
          <w:szCs w:val="28"/>
        </w:rPr>
        <w:t>Государственное и местное управление</w:t>
      </w:r>
      <w:r>
        <w:rPr>
          <w:noProof/>
          <w:sz w:val="28"/>
        </w:rPr>
        <w:t>» (90%), «Юриспруднция» (89%), «Таможенное дело» (83%), половина студентов (50%) специальности «Туризм» также вполне удолветворены взаимоотношениями с администрацией вуза, а другая половина (50%) удовлетвоерны частично. Не удовлетворены взаимоотношениями с администрацией вуза 17% магистрантов специальности «Таможенное дело»</w:t>
      </w:r>
      <w:r w:rsidR="000A29F1">
        <w:rPr>
          <w:noProof/>
          <w:sz w:val="28"/>
        </w:rPr>
        <w:t xml:space="preserve"> (1 человек)</w:t>
      </w:r>
      <w:r>
        <w:rPr>
          <w:noProof/>
          <w:sz w:val="28"/>
        </w:rPr>
        <w:t xml:space="preserve">. </w:t>
      </w:r>
    </w:p>
    <w:p w:rsidR="00B723A6" w:rsidRDefault="007834CE" w:rsidP="00B723A6">
      <w:pPr>
        <w:autoSpaceDE w:val="0"/>
        <w:autoSpaceDN w:val="0"/>
        <w:adjustRightInd w:val="0"/>
        <w:jc w:val="both"/>
        <w:rPr>
          <w:noProof/>
        </w:rPr>
      </w:pPr>
      <w:r w:rsidRPr="007834CE">
        <w:rPr>
          <w:noProof/>
        </w:rPr>
        <w:lastRenderedPageBreak/>
        <w:drawing>
          <wp:inline distT="0" distB="0" distL="0" distR="0">
            <wp:extent cx="5943600" cy="2495550"/>
            <wp:effectExtent l="1905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723A6" w:rsidRDefault="00B723A6" w:rsidP="00B723A6">
      <w:pPr>
        <w:autoSpaceDE w:val="0"/>
        <w:autoSpaceDN w:val="0"/>
        <w:adjustRightInd w:val="0"/>
        <w:jc w:val="both"/>
        <w:rPr>
          <w:sz w:val="28"/>
        </w:rPr>
      </w:pPr>
    </w:p>
    <w:p w:rsidR="00B723A6" w:rsidRPr="007834CE" w:rsidRDefault="00B723A6" w:rsidP="00B723A6">
      <w:pPr>
        <w:autoSpaceDE w:val="0"/>
        <w:autoSpaceDN w:val="0"/>
        <w:adjustRightInd w:val="0"/>
        <w:jc w:val="both"/>
        <w:rPr>
          <w:sz w:val="28"/>
          <w:szCs w:val="28"/>
        </w:rPr>
      </w:pPr>
      <w:r>
        <w:rPr>
          <w:sz w:val="28"/>
        </w:rPr>
        <w:tab/>
        <w:t xml:space="preserve">На вопрос об удовлетворенности </w:t>
      </w:r>
      <w:r>
        <w:rPr>
          <w:b/>
          <w:sz w:val="28"/>
        </w:rPr>
        <w:t>информированностью,</w:t>
      </w:r>
      <w:r w:rsidRPr="008075CD">
        <w:rPr>
          <w:b/>
          <w:sz w:val="28"/>
        </w:rPr>
        <w:t xml:space="preserve"> о реализуемой политике, стратегии, целях и задачах, уровнем вовлечения в их обсуждение</w:t>
      </w:r>
      <w:r>
        <w:rPr>
          <w:b/>
          <w:sz w:val="28"/>
        </w:rPr>
        <w:t xml:space="preserve"> </w:t>
      </w:r>
      <w:r>
        <w:rPr>
          <w:sz w:val="28"/>
        </w:rPr>
        <w:t>большинство студентов-магистрантов специальностей «</w:t>
      </w:r>
      <w:r>
        <w:rPr>
          <w:sz w:val="28"/>
          <w:szCs w:val="28"/>
        </w:rPr>
        <w:t xml:space="preserve">Государственное и местное управление»-90%, «Таможенное дело»-83%,  «Экономика»-69% и «Юриспруденция»-50% ответили, что вполне удовлетворены, а большинство студентов специальности «Туризм»-75% удовлетворены частично. Свою не удовлетворенность </w:t>
      </w:r>
      <w:r w:rsidRPr="00147140">
        <w:rPr>
          <w:sz w:val="28"/>
        </w:rPr>
        <w:t>информированностью, о реализуемой политике, стратегии, целях и задачах, уровнем вовлечения в их обсуждение</w:t>
      </w:r>
      <w:r>
        <w:rPr>
          <w:sz w:val="28"/>
        </w:rPr>
        <w:t xml:space="preserve"> указали 22% магистрантов специальности «Юриспруденция», «Таможенное дело»-17%</w:t>
      </w:r>
      <w:r w:rsidR="000A29F1">
        <w:rPr>
          <w:sz w:val="28"/>
        </w:rPr>
        <w:t xml:space="preserve"> (1 человек)</w:t>
      </w:r>
      <w:r>
        <w:rPr>
          <w:sz w:val="28"/>
        </w:rPr>
        <w:t xml:space="preserve"> и «Экономика»-6%</w:t>
      </w:r>
      <w:r w:rsidR="000A29F1">
        <w:rPr>
          <w:sz w:val="28"/>
        </w:rPr>
        <w:t xml:space="preserve"> (1 человек)</w:t>
      </w:r>
      <w:r>
        <w:rPr>
          <w:sz w:val="28"/>
        </w:rPr>
        <w:t xml:space="preserve">. </w:t>
      </w:r>
    </w:p>
    <w:p w:rsidR="00B723A6" w:rsidRDefault="007834CE" w:rsidP="00B723A6">
      <w:pPr>
        <w:autoSpaceDE w:val="0"/>
        <w:autoSpaceDN w:val="0"/>
        <w:adjustRightInd w:val="0"/>
        <w:jc w:val="both"/>
        <w:rPr>
          <w:noProof/>
        </w:rPr>
      </w:pPr>
      <w:r w:rsidRPr="007834CE">
        <w:rPr>
          <w:noProof/>
        </w:rPr>
        <w:drawing>
          <wp:inline distT="0" distB="0" distL="0" distR="0">
            <wp:extent cx="5943600" cy="2828925"/>
            <wp:effectExtent l="19050" t="0" r="0" b="0"/>
            <wp:docPr id="12"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723A6" w:rsidRDefault="00B723A6" w:rsidP="00B723A6">
      <w:pPr>
        <w:autoSpaceDE w:val="0"/>
        <w:autoSpaceDN w:val="0"/>
        <w:adjustRightInd w:val="0"/>
        <w:jc w:val="both"/>
        <w:rPr>
          <w:noProof/>
          <w:sz w:val="28"/>
          <w:szCs w:val="28"/>
        </w:rPr>
      </w:pPr>
      <w:r>
        <w:rPr>
          <w:noProof/>
        </w:rPr>
        <w:tab/>
      </w:r>
      <w:r w:rsidRPr="008C41F1">
        <w:rPr>
          <w:noProof/>
          <w:sz w:val="28"/>
          <w:szCs w:val="28"/>
        </w:rPr>
        <w:t xml:space="preserve">На следующий вопрос </w:t>
      </w:r>
      <w:r w:rsidRPr="008C41F1">
        <w:rPr>
          <w:b/>
          <w:noProof/>
          <w:sz w:val="28"/>
          <w:szCs w:val="28"/>
        </w:rPr>
        <w:t>«</w:t>
      </w:r>
      <w:r w:rsidRPr="008C41F1">
        <w:rPr>
          <w:b/>
          <w:bCs/>
          <w:noProof/>
          <w:sz w:val="28"/>
          <w:szCs w:val="28"/>
        </w:rPr>
        <w:t>Удовлетворены ли Вы достигнутым уровнем освоения образовательной программы?</w:t>
      </w:r>
      <w:r w:rsidRPr="008C41F1">
        <w:rPr>
          <w:b/>
          <w:noProof/>
          <w:sz w:val="28"/>
          <w:szCs w:val="28"/>
        </w:rPr>
        <w:t>»</w:t>
      </w:r>
      <w:r>
        <w:rPr>
          <w:noProof/>
          <w:sz w:val="28"/>
          <w:szCs w:val="28"/>
        </w:rPr>
        <w:t xml:space="preserve"> многие респонденты всех пяти специальностей ответили, что воплне удовлетворены </w:t>
      </w:r>
      <w:r w:rsidRPr="00016E69">
        <w:rPr>
          <w:bCs/>
          <w:noProof/>
          <w:sz w:val="28"/>
          <w:szCs w:val="28"/>
        </w:rPr>
        <w:t>уровнем освоения образовательной программы</w:t>
      </w:r>
      <w:r>
        <w:rPr>
          <w:noProof/>
          <w:sz w:val="28"/>
          <w:szCs w:val="28"/>
        </w:rPr>
        <w:t xml:space="preserve">: </w:t>
      </w:r>
      <w:r>
        <w:rPr>
          <w:sz w:val="28"/>
          <w:szCs w:val="28"/>
        </w:rPr>
        <w:t>«Экономика»-81%, «Туризм»-75%,</w:t>
      </w:r>
      <w:r>
        <w:rPr>
          <w:noProof/>
          <w:sz w:val="28"/>
          <w:szCs w:val="28"/>
        </w:rPr>
        <w:t xml:space="preserve"> «</w:t>
      </w:r>
      <w:r>
        <w:rPr>
          <w:sz w:val="28"/>
          <w:szCs w:val="28"/>
        </w:rPr>
        <w:t>Государственное и местное управление»</w:t>
      </w:r>
      <w:r>
        <w:rPr>
          <w:noProof/>
          <w:sz w:val="28"/>
          <w:szCs w:val="28"/>
        </w:rPr>
        <w:t xml:space="preserve"> </w:t>
      </w:r>
      <w:r>
        <w:rPr>
          <w:sz w:val="28"/>
          <w:szCs w:val="28"/>
        </w:rPr>
        <w:t>-70%, «Таможенное дело»-67%, «Юриспруденция»-56%</w:t>
      </w:r>
      <w:r>
        <w:rPr>
          <w:noProof/>
          <w:sz w:val="28"/>
          <w:szCs w:val="28"/>
        </w:rPr>
        <w:t xml:space="preserve">. </w:t>
      </w:r>
    </w:p>
    <w:p w:rsidR="00B723A6" w:rsidRDefault="00B723A6" w:rsidP="00B723A6">
      <w:pPr>
        <w:autoSpaceDE w:val="0"/>
        <w:autoSpaceDN w:val="0"/>
        <w:adjustRightInd w:val="0"/>
        <w:ind w:firstLine="708"/>
        <w:jc w:val="both"/>
        <w:rPr>
          <w:noProof/>
          <w:sz w:val="28"/>
          <w:szCs w:val="28"/>
        </w:rPr>
      </w:pPr>
      <w:r>
        <w:rPr>
          <w:noProof/>
          <w:sz w:val="28"/>
          <w:szCs w:val="28"/>
        </w:rPr>
        <w:t xml:space="preserve">Не удовлетворены достигнутым уровнем освоения образовательной программы 11% магистрантов специальности «Юриспруденция».  </w:t>
      </w:r>
    </w:p>
    <w:p w:rsidR="00DD0C5F" w:rsidRDefault="00365D6C" w:rsidP="00B723A6">
      <w:pPr>
        <w:autoSpaceDE w:val="0"/>
        <w:autoSpaceDN w:val="0"/>
        <w:adjustRightInd w:val="0"/>
        <w:jc w:val="both"/>
        <w:rPr>
          <w:noProof/>
          <w:sz w:val="28"/>
          <w:szCs w:val="28"/>
        </w:rPr>
      </w:pPr>
      <w:r w:rsidRPr="00365D6C">
        <w:rPr>
          <w:noProof/>
          <w:sz w:val="28"/>
          <w:szCs w:val="28"/>
        </w:rPr>
        <w:lastRenderedPageBreak/>
        <w:drawing>
          <wp:inline distT="0" distB="0" distL="0" distR="0">
            <wp:extent cx="5943600" cy="2857500"/>
            <wp:effectExtent l="19050" t="0" r="0" b="0"/>
            <wp:docPr id="14"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723A6" w:rsidRDefault="00B723A6" w:rsidP="00B723A6">
      <w:pPr>
        <w:autoSpaceDE w:val="0"/>
        <w:autoSpaceDN w:val="0"/>
        <w:adjustRightInd w:val="0"/>
        <w:jc w:val="both"/>
        <w:rPr>
          <w:noProof/>
          <w:sz w:val="28"/>
          <w:szCs w:val="28"/>
        </w:rPr>
      </w:pPr>
      <w:r>
        <w:rPr>
          <w:noProof/>
          <w:sz w:val="28"/>
          <w:szCs w:val="28"/>
        </w:rPr>
        <w:tab/>
      </w:r>
      <w:r w:rsidRPr="008C41F1">
        <w:rPr>
          <w:b/>
          <w:noProof/>
          <w:sz w:val="28"/>
          <w:szCs w:val="28"/>
        </w:rPr>
        <w:t>Предоставляемые дополнительные образовательные и другие услуги</w:t>
      </w:r>
      <w:r>
        <w:rPr>
          <w:noProof/>
          <w:sz w:val="28"/>
          <w:szCs w:val="28"/>
        </w:rPr>
        <w:t xml:space="preserve"> также удовлетворяют большинство магистрантов всех пяти специальностей (</w:t>
      </w:r>
      <w:r>
        <w:rPr>
          <w:sz w:val="28"/>
          <w:szCs w:val="28"/>
        </w:rPr>
        <w:t>Государственное и местное управление</w:t>
      </w:r>
      <w:r>
        <w:rPr>
          <w:noProof/>
          <w:sz w:val="28"/>
          <w:szCs w:val="28"/>
        </w:rPr>
        <w:t xml:space="preserve"> </w:t>
      </w:r>
      <w:r>
        <w:rPr>
          <w:sz w:val="28"/>
          <w:szCs w:val="28"/>
        </w:rPr>
        <w:t>-90%, Таможенное дело-83%, Туризм-75%, Экономика-69%, Юриспруденция-56%</w:t>
      </w:r>
      <w:r>
        <w:rPr>
          <w:noProof/>
          <w:sz w:val="28"/>
          <w:szCs w:val="28"/>
        </w:rPr>
        <w:t>). Частично удовлетворены 39% магистрантов специальности «Юриспруденция», 31% «Экономика», 25% специальности «Туризм» и 10% специальности «</w:t>
      </w:r>
      <w:r>
        <w:rPr>
          <w:sz w:val="28"/>
          <w:szCs w:val="28"/>
        </w:rPr>
        <w:t>Государственное и местное управление</w:t>
      </w:r>
      <w:r>
        <w:rPr>
          <w:noProof/>
          <w:sz w:val="28"/>
          <w:szCs w:val="28"/>
        </w:rPr>
        <w:t>». Свою не удовлетворенность</w:t>
      </w:r>
      <w:r w:rsidRPr="00991167">
        <w:rPr>
          <w:b/>
          <w:noProof/>
          <w:sz w:val="28"/>
          <w:szCs w:val="28"/>
        </w:rPr>
        <w:t xml:space="preserve"> </w:t>
      </w:r>
      <w:r w:rsidRPr="00991167">
        <w:rPr>
          <w:noProof/>
          <w:sz w:val="28"/>
          <w:szCs w:val="28"/>
        </w:rPr>
        <w:t>п</w:t>
      </w:r>
      <w:r>
        <w:rPr>
          <w:noProof/>
          <w:sz w:val="28"/>
          <w:szCs w:val="28"/>
        </w:rPr>
        <w:t>редоставляемыми дополнительными образовательными и другими услугами указали 17%</w:t>
      </w:r>
      <w:r w:rsidR="000A29F1">
        <w:rPr>
          <w:noProof/>
          <w:sz w:val="28"/>
          <w:szCs w:val="28"/>
        </w:rPr>
        <w:t xml:space="preserve"> (1 человек)</w:t>
      </w:r>
      <w:r>
        <w:rPr>
          <w:noProof/>
          <w:sz w:val="28"/>
          <w:szCs w:val="28"/>
        </w:rPr>
        <w:t xml:space="preserve"> студентов-магистрантов специальности «Таможенное дело» и 5% специальности «Юриспруденция».   </w:t>
      </w:r>
    </w:p>
    <w:p w:rsidR="00B723A6" w:rsidRPr="00525BC2" w:rsidRDefault="00365D6C" w:rsidP="00B723A6">
      <w:pPr>
        <w:autoSpaceDE w:val="0"/>
        <w:autoSpaceDN w:val="0"/>
        <w:adjustRightInd w:val="0"/>
        <w:jc w:val="both"/>
        <w:rPr>
          <w:noProof/>
        </w:rPr>
      </w:pPr>
      <w:r w:rsidRPr="00365D6C">
        <w:rPr>
          <w:noProof/>
        </w:rPr>
        <w:drawing>
          <wp:inline distT="0" distB="0" distL="0" distR="0">
            <wp:extent cx="5943600" cy="2667000"/>
            <wp:effectExtent l="19050" t="0" r="0" b="0"/>
            <wp:docPr id="16"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723A6" w:rsidRDefault="00B723A6" w:rsidP="00B723A6">
      <w:pPr>
        <w:autoSpaceDE w:val="0"/>
        <w:autoSpaceDN w:val="0"/>
        <w:adjustRightInd w:val="0"/>
        <w:jc w:val="both"/>
        <w:rPr>
          <w:bCs/>
          <w:noProof/>
          <w:sz w:val="28"/>
        </w:rPr>
      </w:pPr>
      <w:r>
        <w:rPr>
          <w:noProof/>
          <w:sz w:val="28"/>
        </w:rPr>
        <w:tab/>
      </w:r>
      <w:proofErr w:type="gramStart"/>
      <w:r>
        <w:rPr>
          <w:noProof/>
          <w:sz w:val="28"/>
        </w:rPr>
        <w:t>Б</w:t>
      </w:r>
      <w:r>
        <w:rPr>
          <w:bCs/>
          <w:noProof/>
          <w:sz w:val="28"/>
        </w:rPr>
        <w:t xml:space="preserve">ольшинство студентов-магистрантов ответили, что </w:t>
      </w:r>
      <w:r w:rsidRPr="00C75AD0">
        <w:rPr>
          <w:bCs/>
          <w:i/>
          <w:noProof/>
          <w:sz w:val="28"/>
        </w:rPr>
        <w:t>удовлетворены</w:t>
      </w:r>
      <w:r>
        <w:rPr>
          <w:bCs/>
          <w:noProof/>
          <w:sz w:val="28"/>
        </w:rPr>
        <w:t xml:space="preserve"> своими</w:t>
      </w:r>
      <w:r w:rsidRPr="006077EA">
        <w:rPr>
          <w:b/>
          <w:bCs/>
          <w:noProof/>
          <w:sz w:val="28"/>
        </w:rPr>
        <w:t xml:space="preserve"> успехами в учебной, научно-исследовательской и внеучебной (спортивной, к</w:t>
      </w:r>
      <w:r>
        <w:rPr>
          <w:b/>
          <w:bCs/>
          <w:noProof/>
          <w:sz w:val="28"/>
        </w:rPr>
        <w:t>ультурно-массовой) деятельности:</w:t>
      </w:r>
      <w:proofErr w:type="gramEnd"/>
      <w:r>
        <w:rPr>
          <w:b/>
          <w:bCs/>
          <w:noProof/>
          <w:sz w:val="28"/>
        </w:rPr>
        <w:t xml:space="preserve"> </w:t>
      </w:r>
      <w:r w:rsidRPr="00DE450D">
        <w:rPr>
          <w:bCs/>
          <w:noProof/>
          <w:sz w:val="28"/>
        </w:rPr>
        <w:t>(</w:t>
      </w:r>
      <w:r>
        <w:rPr>
          <w:sz w:val="28"/>
          <w:szCs w:val="28"/>
        </w:rPr>
        <w:t>Туризм-100%, Государственное и местное управление</w:t>
      </w:r>
      <w:r>
        <w:rPr>
          <w:noProof/>
          <w:sz w:val="28"/>
          <w:szCs w:val="28"/>
        </w:rPr>
        <w:t xml:space="preserve"> </w:t>
      </w:r>
      <w:r>
        <w:rPr>
          <w:sz w:val="28"/>
          <w:szCs w:val="28"/>
        </w:rPr>
        <w:t>-90%, Таможенное дело-83%, Экономика-75%, Юриспруденция-55%</w:t>
      </w:r>
      <w:r w:rsidRPr="00DE450D">
        <w:rPr>
          <w:bCs/>
          <w:noProof/>
          <w:sz w:val="28"/>
        </w:rPr>
        <w:t>)</w:t>
      </w:r>
      <w:r>
        <w:rPr>
          <w:bCs/>
          <w:noProof/>
          <w:sz w:val="28"/>
        </w:rPr>
        <w:t xml:space="preserve">. Свою не удовлетворенность </w:t>
      </w:r>
      <w:r w:rsidRPr="00A96D26">
        <w:rPr>
          <w:bCs/>
          <w:noProof/>
          <w:sz w:val="28"/>
        </w:rPr>
        <w:t>успехами в учебной, научно-исследовательской и внеучебной деятельности</w:t>
      </w:r>
      <w:r>
        <w:rPr>
          <w:bCs/>
          <w:noProof/>
          <w:sz w:val="28"/>
        </w:rPr>
        <w:t xml:space="preserve"> указали 17%</w:t>
      </w:r>
      <w:r w:rsidR="00C64F32">
        <w:rPr>
          <w:bCs/>
          <w:noProof/>
          <w:sz w:val="28"/>
        </w:rPr>
        <w:t xml:space="preserve"> (1 человек)</w:t>
      </w:r>
      <w:r>
        <w:rPr>
          <w:bCs/>
          <w:noProof/>
          <w:sz w:val="28"/>
        </w:rPr>
        <w:t xml:space="preserve"> магистрантов специальности «Таможенное дело» и 6%</w:t>
      </w:r>
      <w:r w:rsidR="00C64F32">
        <w:rPr>
          <w:bCs/>
          <w:noProof/>
          <w:sz w:val="28"/>
        </w:rPr>
        <w:t xml:space="preserve"> (1 человек)</w:t>
      </w:r>
      <w:r>
        <w:rPr>
          <w:bCs/>
          <w:noProof/>
          <w:sz w:val="28"/>
        </w:rPr>
        <w:t xml:space="preserve"> специальности «Юриспруденция».</w:t>
      </w:r>
    </w:p>
    <w:p w:rsidR="00DD0C5F" w:rsidRDefault="00DD0C5F" w:rsidP="00B723A6">
      <w:pPr>
        <w:autoSpaceDE w:val="0"/>
        <w:autoSpaceDN w:val="0"/>
        <w:adjustRightInd w:val="0"/>
        <w:jc w:val="both"/>
        <w:rPr>
          <w:noProof/>
          <w:sz w:val="28"/>
        </w:rPr>
      </w:pPr>
    </w:p>
    <w:p w:rsidR="00B723A6" w:rsidRDefault="00365D6C" w:rsidP="00B723A6">
      <w:pPr>
        <w:autoSpaceDE w:val="0"/>
        <w:autoSpaceDN w:val="0"/>
        <w:adjustRightInd w:val="0"/>
        <w:jc w:val="both"/>
        <w:rPr>
          <w:noProof/>
        </w:rPr>
      </w:pPr>
      <w:r w:rsidRPr="00365D6C">
        <w:rPr>
          <w:noProof/>
        </w:rPr>
        <w:drawing>
          <wp:inline distT="0" distB="0" distL="0" distR="0">
            <wp:extent cx="5943600" cy="3571875"/>
            <wp:effectExtent l="19050" t="0" r="0" b="0"/>
            <wp:docPr id="18"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F3212" w:rsidRDefault="004F3212" w:rsidP="00B723A6">
      <w:pPr>
        <w:autoSpaceDE w:val="0"/>
        <w:autoSpaceDN w:val="0"/>
        <w:adjustRightInd w:val="0"/>
        <w:jc w:val="both"/>
        <w:rPr>
          <w:noProof/>
        </w:rPr>
      </w:pPr>
    </w:p>
    <w:p w:rsidR="004F3212" w:rsidRDefault="004F3212" w:rsidP="00B723A6">
      <w:pPr>
        <w:autoSpaceDE w:val="0"/>
        <w:autoSpaceDN w:val="0"/>
        <w:adjustRightInd w:val="0"/>
        <w:jc w:val="both"/>
        <w:rPr>
          <w:noProof/>
        </w:rPr>
      </w:pPr>
    </w:p>
    <w:p w:rsidR="00B723A6" w:rsidRPr="00991167" w:rsidRDefault="00B723A6" w:rsidP="00B723A6">
      <w:pPr>
        <w:autoSpaceDE w:val="0"/>
        <w:autoSpaceDN w:val="0"/>
        <w:adjustRightInd w:val="0"/>
        <w:jc w:val="both"/>
        <w:rPr>
          <w:noProof/>
          <w:sz w:val="28"/>
        </w:rPr>
      </w:pPr>
      <w:r>
        <w:rPr>
          <w:noProof/>
        </w:rPr>
        <w:tab/>
      </w:r>
      <w:r w:rsidRPr="00FE2571">
        <w:rPr>
          <w:b/>
          <w:noProof/>
          <w:sz w:val="28"/>
        </w:rPr>
        <w:t>«</w:t>
      </w:r>
      <w:r w:rsidRPr="00FE2571">
        <w:rPr>
          <w:b/>
          <w:bCs/>
          <w:noProof/>
          <w:sz w:val="28"/>
        </w:rPr>
        <w:t>Удовлетворены ли Вы соответствием реального образовательного процесса ожиданиям?</w:t>
      </w:r>
      <w:r w:rsidRPr="00FE2571">
        <w:rPr>
          <w:b/>
          <w:noProof/>
          <w:sz w:val="28"/>
        </w:rPr>
        <w:t>»</w:t>
      </w:r>
      <w:r>
        <w:rPr>
          <w:noProof/>
          <w:sz w:val="28"/>
        </w:rPr>
        <w:t xml:space="preserve"> так звучал следующий вопрос, где большая часть магистрантов специальностей «</w:t>
      </w:r>
      <w:r>
        <w:rPr>
          <w:sz w:val="28"/>
          <w:szCs w:val="28"/>
        </w:rPr>
        <w:t>Государственное и местное управление»</w:t>
      </w:r>
      <w:r>
        <w:rPr>
          <w:noProof/>
          <w:sz w:val="28"/>
          <w:szCs w:val="28"/>
        </w:rPr>
        <w:t xml:space="preserve"> </w:t>
      </w:r>
      <w:r>
        <w:rPr>
          <w:sz w:val="28"/>
          <w:szCs w:val="28"/>
        </w:rPr>
        <w:t xml:space="preserve">-90%, «Экономика»-69%, «Таможенное дело»-67%, «Юриспруденция»-56% ответили, что вполне удовлетворены </w:t>
      </w:r>
      <w:r w:rsidRPr="00B15550">
        <w:rPr>
          <w:bCs/>
          <w:noProof/>
          <w:sz w:val="28"/>
        </w:rPr>
        <w:t xml:space="preserve">соответствием реального образовательного процесса </w:t>
      </w:r>
      <w:r>
        <w:rPr>
          <w:bCs/>
          <w:noProof/>
          <w:sz w:val="28"/>
        </w:rPr>
        <w:t xml:space="preserve">их </w:t>
      </w:r>
      <w:r w:rsidRPr="00B15550">
        <w:rPr>
          <w:bCs/>
          <w:noProof/>
          <w:sz w:val="28"/>
        </w:rPr>
        <w:t>ожиданиям</w:t>
      </w:r>
      <w:r>
        <w:rPr>
          <w:bCs/>
          <w:noProof/>
          <w:sz w:val="28"/>
        </w:rPr>
        <w:t>, все студенты-магистранты специальности «Туризм»-100% ответили, что удовлетворены частично. Не удовлетворены соответствием реального образовательного процесса ожиданиям 11% магистрантов специальности «Юриспруденция», 10%</w:t>
      </w:r>
      <w:r w:rsidR="004E24F4">
        <w:rPr>
          <w:bCs/>
          <w:noProof/>
          <w:sz w:val="28"/>
        </w:rPr>
        <w:t xml:space="preserve"> (1 человек)</w:t>
      </w:r>
      <w:r>
        <w:rPr>
          <w:bCs/>
          <w:noProof/>
          <w:sz w:val="28"/>
        </w:rPr>
        <w:t xml:space="preserve"> - «</w:t>
      </w:r>
      <w:r>
        <w:rPr>
          <w:sz w:val="28"/>
          <w:szCs w:val="28"/>
        </w:rPr>
        <w:t>Государственное и местное управление</w:t>
      </w:r>
      <w:r>
        <w:rPr>
          <w:bCs/>
          <w:noProof/>
          <w:sz w:val="28"/>
        </w:rPr>
        <w:t>» и 6%</w:t>
      </w:r>
      <w:r w:rsidR="004E24F4">
        <w:rPr>
          <w:bCs/>
          <w:noProof/>
          <w:sz w:val="28"/>
        </w:rPr>
        <w:t xml:space="preserve"> (1 человек)</w:t>
      </w:r>
      <w:r>
        <w:rPr>
          <w:bCs/>
          <w:noProof/>
          <w:sz w:val="28"/>
        </w:rPr>
        <w:t xml:space="preserve"> магистрантов специальности «Экономика». </w:t>
      </w:r>
    </w:p>
    <w:p w:rsidR="00B723A6" w:rsidRDefault="00DD0C5F" w:rsidP="00B723A6">
      <w:pPr>
        <w:autoSpaceDE w:val="0"/>
        <w:autoSpaceDN w:val="0"/>
        <w:adjustRightInd w:val="0"/>
        <w:jc w:val="both"/>
        <w:rPr>
          <w:noProof/>
        </w:rPr>
      </w:pPr>
      <w:r w:rsidRPr="00DD0C5F">
        <w:rPr>
          <w:noProof/>
        </w:rPr>
        <w:lastRenderedPageBreak/>
        <w:drawing>
          <wp:inline distT="0" distB="0" distL="0" distR="0">
            <wp:extent cx="5943600" cy="3209925"/>
            <wp:effectExtent l="19050" t="0" r="0" b="0"/>
            <wp:docPr id="20"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F3212" w:rsidRDefault="004F3212" w:rsidP="00B723A6">
      <w:pPr>
        <w:autoSpaceDE w:val="0"/>
        <w:autoSpaceDN w:val="0"/>
        <w:adjustRightInd w:val="0"/>
        <w:jc w:val="both"/>
        <w:rPr>
          <w:noProof/>
        </w:rPr>
      </w:pPr>
    </w:p>
    <w:p w:rsidR="004F3212" w:rsidRDefault="004F3212" w:rsidP="00B723A6">
      <w:pPr>
        <w:autoSpaceDE w:val="0"/>
        <w:autoSpaceDN w:val="0"/>
        <w:adjustRightInd w:val="0"/>
        <w:jc w:val="both"/>
        <w:rPr>
          <w:noProof/>
        </w:rPr>
      </w:pPr>
    </w:p>
    <w:p w:rsidR="00DD0C5F" w:rsidRPr="004F3212" w:rsidRDefault="00B723A6" w:rsidP="004F3212">
      <w:pPr>
        <w:autoSpaceDE w:val="0"/>
        <w:autoSpaceDN w:val="0"/>
        <w:adjustRightInd w:val="0"/>
        <w:jc w:val="both"/>
        <w:rPr>
          <w:noProof/>
          <w:sz w:val="28"/>
        </w:rPr>
      </w:pPr>
      <w:r>
        <w:rPr>
          <w:noProof/>
          <w:sz w:val="28"/>
        </w:rPr>
        <w:tab/>
        <w:t xml:space="preserve">В заключении респондентам необходимо было </w:t>
      </w:r>
      <w:r w:rsidRPr="00DD0C5F">
        <w:rPr>
          <w:b/>
          <w:noProof/>
          <w:sz w:val="28"/>
        </w:rPr>
        <w:t>оценить качество реализации образовательной программы по 5-ти балльной шкале</w:t>
      </w:r>
      <w:r w:rsidR="00DD0C5F">
        <w:rPr>
          <w:noProof/>
          <w:sz w:val="28"/>
        </w:rPr>
        <w:t>.</w:t>
      </w:r>
      <w:r w:rsidR="004F3212">
        <w:rPr>
          <w:noProof/>
          <w:sz w:val="28"/>
        </w:rPr>
        <w:t xml:space="preserve"> </w:t>
      </w:r>
      <w:proofErr w:type="gramStart"/>
      <w:r w:rsidR="00DD0C5F">
        <w:rPr>
          <w:sz w:val="28"/>
        </w:rPr>
        <w:t>Как видно из да</w:t>
      </w:r>
      <w:r w:rsidR="004F3212">
        <w:rPr>
          <w:sz w:val="28"/>
        </w:rPr>
        <w:t>нных в ниж</w:t>
      </w:r>
      <w:r w:rsidR="00DD0C5F">
        <w:rPr>
          <w:sz w:val="28"/>
        </w:rPr>
        <w:t>еуказанной диаграмме большинство анкетированных студентов-магистрантов специальностей участвовавших в опросе оценивают все перечисленные пункты таблицы (условия обучения, качество образовательного процесса, качество результатов обучения) на «5» (отлично), кроме магистрантов специальности «Туризм» так как их ответы чаще всего  делились поровну между оценками «5» и «4» или же оценивались на «4».</w:t>
      </w:r>
      <w:proofErr w:type="gramEnd"/>
      <w:r w:rsidR="00DD0C5F">
        <w:rPr>
          <w:sz w:val="28"/>
        </w:rPr>
        <w:t xml:space="preserve"> Например,</w:t>
      </w:r>
      <w:r w:rsidR="00900477">
        <w:rPr>
          <w:sz w:val="28"/>
        </w:rPr>
        <w:t xml:space="preserve"> можно сравнить</w:t>
      </w:r>
      <w:r w:rsidR="00DD0C5F">
        <w:rPr>
          <w:sz w:val="28"/>
        </w:rPr>
        <w:t xml:space="preserve"> такие пункты </w:t>
      </w:r>
      <w:r w:rsidR="00DD0C5F" w:rsidRPr="00BA3D83">
        <w:rPr>
          <w:sz w:val="28"/>
          <w:szCs w:val="28"/>
        </w:rPr>
        <w:t xml:space="preserve">как </w:t>
      </w:r>
      <w:r w:rsidR="00DD0C5F" w:rsidRPr="00BA3D83">
        <w:rPr>
          <w:bCs/>
          <w:i/>
          <w:color w:val="000000"/>
          <w:sz w:val="28"/>
          <w:szCs w:val="28"/>
        </w:rPr>
        <w:t>материально-техническая  база</w:t>
      </w:r>
      <w:r w:rsidR="00DD0C5F" w:rsidRPr="00BA3D83">
        <w:rPr>
          <w:bCs/>
          <w:color w:val="000000"/>
          <w:sz w:val="28"/>
          <w:szCs w:val="28"/>
        </w:rPr>
        <w:t xml:space="preserve"> </w:t>
      </w:r>
      <w:r w:rsidR="00DD0C5F">
        <w:rPr>
          <w:bCs/>
          <w:color w:val="000000"/>
          <w:sz w:val="28"/>
          <w:szCs w:val="28"/>
        </w:rPr>
        <w:t xml:space="preserve">и </w:t>
      </w:r>
      <w:r w:rsidR="00DD0C5F" w:rsidRPr="00BA3D83">
        <w:rPr>
          <w:bCs/>
          <w:i/>
          <w:color w:val="000000"/>
          <w:sz w:val="28"/>
          <w:szCs w:val="28"/>
        </w:rPr>
        <w:t>техническое оснащение</w:t>
      </w:r>
      <w:r w:rsidR="00DD0C5F">
        <w:rPr>
          <w:bCs/>
          <w:color w:val="000000"/>
          <w:sz w:val="28"/>
          <w:szCs w:val="28"/>
        </w:rPr>
        <w:t xml:space="preserve"> все магистранты (100%) специальности «Государственное и местно</w:t>
      </w:r>
      <w:r w:rsidR="00900477">
        <w:rPr>
          <w:bCs/>
          <w:color w:val="000000"/>
          <w:sz w:val="28"/>
          <w:szCs w:val="28"/>
        </w:rPr>
        <w:t>е управление» отметили на «5»,</w:t>
      </w:r>
      <w:r w:rsidR="00DD0C5F">
        <w:rPr>
          <w:bCs/>
          <w:color w:val="000000"/>
          <w:sz w:val="28"/>
          <w:szCs w:val="28"/>
        </w:rPr>
        <w:t xml:space="preserve"> большинство магистрантов специальности «Туризм» </w:t>
      </w:r>
      <w:r w:rsidR="00DD0C5F" w:rsidRPr="00BA3D83">
        <w:rPr>
          <w:bCs/>
          <w:i/>
          <w:color w:val="000000"/>
          <w:sz w:val="28"/>
          <w:szCs w:val="28"/>
        </w:rPr>
        <w:t>техническое оснащение</w:t>
      </w:r>
      <w:r w:rsidR="00DD0C5F">
        <w:rPr>
          <w:bCs/>
          <w:color w:val="000000"/>
          <w:sz w:val="28"/>
          <w:szCs w:val="28"/>
        </w:rPr>
        <w:t xml:space="preserve"> оценили на «4» (75% респондентов), а </w:t>
      </w:r>
      <w:r w:rsidR="00DD0C5F" w:rsidRPr="00BA3D83">
        <w:rPr>
          <w:bCs/>
          <w:i/>
          <w:color w:val="000000"/>
          <w:sz w:val="28"/>
          <w:szCs w:val="28"/>
        </w:rPr>
        <w:t>м</w:t>
      </w:r>
      <w:r w:rsidR="00DD0C5F">
        <w:rPr>
          <w:bCs/>
          <w:i/>
          <w:color w:val="000000"/>
          <w:sz w:val="28"/>
          <w:szCs w:val="28"/>
        </w:rPr>
        <w:t>атериально-техническую</w:t>
      </w:r>
      <w:r w:rsidR="00DD0C5F" w:rsidRPr="00BA3D83">
        <w:rPr>
          <w:bCs/>
          <w:i/>
          <w:color w:val="000000"/>
          <w:sz w:val="28"/>
          <w:szCs w:val="28"/>
        </w:rPr>
        <w:t xml:space="preserve">  баз</w:t>
      </w:r>
      <w:r w:rsidR="00DD0C5F">
        <w:rPr>
          <w:bCs/>
          <w:i/>
          <w:color w:val="000000"/>
          <w:sz w:val="28"/>
          <w:szCs w:val="28"/>
        </w:rPr>
        <w:t xml:space="preserve">у </w:t>
      </w:r>
      <w:r w:rsidR="00DD0C5F">
        <w:rPr>
          <w:bCs/>
          <w:color w:val="000000"/>
          <w:sz w:val="28"/>
          <w:szCs w:val="28"/>
        </w:rPr>
        <w:t xml:space="preserve">одна часть магистрантов оценили на «5», другая часть на «4». </w:t>
      </w:r>
      <w:r w:rsidR="00DD0C5F" w:rsidRPr="008300AE">
        <w:rPr>
          <w:bCs/>
          <w:color w:val="000000"/>
          <w:sz w:val="16"/>
          <w:szCs w:val="16"/>
        </w:rPr>
        <w:t xml:space="preserve"> </w:t>
      </w:r>
      <w:r w:rsidR="00DD0C5F">
        <w:rPr>
          <w:bCs/>
          <w:i/>
          <w:color w:val="000000"/>
          <w:sz w:val="28"/>
          <w:szCs w:val="28"/>
        </w:rPr>
        <w:t>Организацию</w:t>
      </w:r>
      <w:r w:rsidR="00DD0C5F" w:rsidRPr="00BF3E7F">
        <w:rPr>
          <w:bCs/>
          <w:i/>
          <w:color w:val="000000"/>
          <w:sz w:val="28"/>
          <w:szCs w:val="28"/>
        </w:rPr>
        <w:t xml:space="preserve"> самостоятельной работы студентов</w:t>
      </w:r>
      <w:r w:rsidR="00DD0C5F">
        <w:rPr>
          <w:bCs/>
          <w:color w:val="000000"/>
          <w:sz w:val="28"/>
          <w:szCs w:val="28"/>
        </w:rPr>
        <w:t xml:space="preserve"> все магистранты (100%) специальности «Туризм» оценили на «4»,  </w:t>
      </w:r>
      <w:r w:rsidR="00DD0C5F" w:rsidRPr="00AD57A7">
        <w:rPr>
          <w:bCs/>
          <w:i/>
          <w:color w:val="000000"/>
          <w:sz w:val="28"/>
          <w:szCs w:val="28"/>
        </w:rPr>
        <w:t>о</w:t>
      </w:r>
      <w:r w:rsidR="00DD0C5F">
        <w:rPr>
          <w:bCs/>
          <w:i/>
          <w:color w:val="000000"/>
          <w:sz w:val="28"/>
          <w:szCs w:val="28"/>
        </w:rPr>
        <w:t>рганизацию</w:t>
      </w:r>
      <w:r w:rsidR="00DD0C5F" w:rsidRPr="00AD57A7">
        <w:rPr>
          <w:bCs/>
          <w:i/>
          <w:color w:val="000000"/>
          <w:sz w:val="28"/>
          <w:szCs w:val="28"/>
        </w:rPr>
        <w:t xml:space="preserve"> производственной практики</w:t>
      </w:r>
      <w:r w:rsidR="00DD0C5F">
        <w:rPr>
          <w:bCs/>
          <w:color w:val="000000"/>
          <w:sz w:val="28"/>
          <w:szCs w:val="28"/>
        </w:rPr>
        <w:t xml:space="preserve"> часть студентов-магистрантов оценивают на «5», другая часть на «4». </w:t>
      </w:r>
      <w:r w:rsidR="00DD0C5F" w:rsidRPr="00AD57A7">
        <w:rPr>
          <w:bCs/>
          <w:i/>
          <w:color w:val="000000"/>
          <w:sz w:val="28"/>
          <w:szCs w:val="28"/>
        </w:rPr>
        <w:t>Уровень полученных теоретических знаний</w:t>
      </w:r>
      <w:r w:rsidR="00DD0C5F">
        <w:rPr>
          <w:bCs/>
          <w:color w:val="000000"/>
          <w:sz w:val="28"/>
          <w:szCs w:val="28"/>
        </w:rPr>
        <w:t xml:space="preserve"> все студенты-магистранты (100%) специальности «Таможенное дело» оценивают на «5», а большинство (75%) студентов-магистрантов специальности «Туризм» свой уровень теоретических знаний оценили на «4». </w:t>
      </w:r>
    </w:p>
    <w:p w:rsidR="00DD0C5F" w:rsidRDefault="00DD0C5F" w:rsidP="00DD0C5F">
      <w:pPr>
        <w:autoSpaceDE w:val="0"/>
        <w:autoSpaceDN w:val="0"/>
        <w:adjustRightInd w:val="0"/>
        <w:jc w:val="both"/>
        <w:rPr>
          <w:noProof/>
          <w:sz w:val="28"/>
        </w:rPr>
      </w:pPr>
    </w:p>
    <w:p w:rsidR="00DD0C5F" w:rsidRDefault="00DD0C5F" w:rsidP="00DD0C5F">
      <w:pPr>
        <w:autoSpaceDE w:val="0"/>
        <w:autoSpaceDN w:val="0"/>
        <w:adjustRightInd w:val="0"/>
        <w:jc w:val="both"/>
        <w:rPr>
          <w:noProof/>
          <w:sz w:val="28"/>
        </w:rPr>
      </w:pPr>
    </w:p>
    <w:p w:rsidR="00DD0C5F" w:rsidRDefault="00DD0C5F" w:rsidP="00DD0C5F">
      <w:pPr>
        <w:autoSpaceDE w:val="0"/>
        <w:autoSpaceDN w:val="0"/>
        <w:adjustRightInd w:val="0"/>
        <w:jc w:val="both"/>
        <w:rPr>
          <w:noProof/>
          <w:sz w:val="28"/>
        </w:rPr>
      </w:pPr>
    </w:p>
    <w:p w:rsidR="008215C0" w:rsidRDefault="008215C0" w:rsidP="00DD0C5F">
      <w:pPr>
        <w:autoSpaceDE w:val="0"/>
        <w:autoSpaceDN w:val="0"/>
        <w:adjustRightInd w:val="0"/>
        <w:jc w:val="both"/>
        <w:rPr>
          <w:noProof/>
          <w:sz w:val="28"/>
        </w:rPr>
      </w:pPr>
    </w:p>
    <w:p w:rsidR="008215C0" w:rsidRDefault="008215C0" w:rsidP="00DD0C5F">
      <w:pPr>
        <w:autoSpaceDE w:val="0"/>
        <w:autoSpaceDN w:val="0"/>
        <w:adjustRightInd w:val="0"/>
        <w:jc w:val="both"/>
        <w:rPr>
          <w:noProof/>
          <w:sz w:val="28"/>
        </w:rPr>
      </w:pPr>
    </w:p>
    <w:p w:rsidR="008215C0" w:rsidRDefault="008215C0" w:rsidP="00DD0C5F">
      <w:pPr>
        <w:autoSpaceDE w:val="0"/>
        <w:autoSpaceDN w:val="0"/>
        <w:adjustRightInd w:val="0"/>
        <w:jc w:val="both"/>
        <w:rPr>
          <w:noProof/>
          <w:sz w:val="28"/>
        </w:rPr>
      </w:pPr>
    </w:p>
    <w:p w:rsidR="008215C0" w:rsidRPr="00DD0C5F" w:rsidRDefault="008215C0" w:rsidP="00DD0C5F">
      <w:pPr>
        <w:autoSpaceDE w:val="0"/>
        <w:autoSpaceDN w:val="0"/>
        <w:adjustRightInd w:val="0"/>
        <w:jc w:val="both"/>
        <w:rPr>
          <w:noProof/>
          <w:sz w:val="28"/>
        </w:rPr>
        <w:sectPr w:rsidR="008215C0" w:rsidRPr="00DD0C5F" w:rsidSect="00542782">
          <w:pgSz w:w="11906" w:h="16838"/>
          <w:pgMar w:top="1134" w:right="850" w:bottom="1134" w:left="1701" w:header="708" w:footer="708" w:gutter="0"/>
          <w:cols w:space="708"/>
          <w:docGrid w:linePitch="360"/>
        </w:sectPr>
      </w:pPr>
    </w:p>
    <w:p w:rsidR="008215C0" w:rsidRPr="008215C0" w:rsidRDefault="008215C0" w:rsidP="008215C0">
      <w:pPr>
        <w:jc w:val="center"/>
        <w:rPr>
          <w:b/>
          <w:sz w:val="16"/>
        </w:rPr>
      </w:pPr>
      <w:r w:rsidRPr="008215C0">
        <w:rPr>
          <w:b/>
          <w:sz w:val="16"/>
        </w:rPr>
        <w:lastRenderedPageBreak/>
        <w:t>Таблица № 1.</w:t>
      </w:r>
    </w:p>
    <w:tbl>
      <w:tblPr>
        <w:tblW w:w="528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7"/>
        <w:gridCol w:w="572"/>
        <w:gridCol w:w="710"/>
        <w:gridCol w:w="547"/>
        <w:gridCol w:w="725"/>
        <w:gridCol w:w="650"/>
        <w:gridCol w:w="638"/>
        <w:gridCol w:w="641"/>
        <w:gridCol w:w="535"/>
        <w:gridCol w:w="535"/>
        <w:gridCol w:w="691"/>
        <w:gridCol w:w="535"/>
        <w:gridCol w:w="453"/>
        <w:gridCol w:w="535"/>
        <w:gridCol w:w="528"/>
        <w:gridCol w:w="669"/>
        <w:gridCol w:w="469"/>
        <w:gridCol w:w="422"/>
        <w:gridCol w:w="525"/>
        <w:gridCol w:w="525"/>
        <w:gridCol w:w="488"/>
        <w:gridCol w:w="407"/>
        <w:gridCol w:w="422"/>
        <w:gridCol w:w="494"/>
        <w:gridCol w:w="557"/>
        <w:gridCol w:w="375"/>
      </w:tblGrid>
      <w:tr w:rsidR="008215C0" w:rsidRPr="008300AE" w:rsidTr="007A1674">
        <w:tc>
          <w:tcPr>
            <w:tcW w:w="635" w:type="pct"/>
            <w:tcBorders>
              <w:top w:val="single" w:sz="8" w:space="0" w:color="auto"/>
              <w:left w:val="single" w:sz="8" w:space="0" w:color="auto"/>
              <w:bottom w:val="single" w:sz="4" w:space="0" w:color="A6A6A6" w:themeColor="background1" w:themeShade="A6"/>
              <w:right w:val="single" w:sz="8" w:space="0" w:color="auto"/>
            </w:tcBorders>
            <w:shd w:val="clear" w:color="auto" w:fill="auto"/>
            <w:vAlign w:val="center"/>
            <w:hideMark/>
          </w:tcPr>
          <w:p w:rsidR="008215C0" w:rsidRPr="008300AE" w:rsidRDefault="008215C0" w:rsidP="007A1674">
            <w:pPr>
              <w:jc w:val="center"/>
              <w:rPr>
                <w:b/>
                <w:bCs/>
                <w:color w:val="000000"/>
                <w:sz w:val="16"/>
                <w:szCs w:val="16"/>
              </w:rPr>
            </w:pPr>
            <w:r w:rsidRPr="00FA3AF8">
              <w:rPr>
                <w:b/>
                <w:bCs/>
                <w:color w:val="000000"/>
                <w:sz w:val="16"/>
                <w:szCs w:val="16"/>
              </w:rPr>
              <w:t>Баллы</w:t>
            </w:r>
          </w:p>
        </w:tc>
        <w:tc>
          <w:tcPr>
            <w:tcW w:w="1024" w:type="pct"/>
            <w:gridSpan w:val="5"/>
            <w:tcBorders>
              <w:top w:val="single" w:sz="8" w:space="0" w:color="auto"/>
              <w:left w:val="single" w:sz="8" w:space="0" w:color="auto"/>
              <w:bottom w:val="single" w:sz="4" w:space="0" w:color="7F7F7F" w:themeColor="text1" w:themeTint="80"/>
              <w:right w:val="single" w:sz="8" w:space="0" w:color="auto"/>
            </w:tcBorders>
            <w:shd w:val="clear" w:color="auto" w:fill="auto"/>
            <w:vAlign w:val="center"/>
            <w:hideMark/>
          </w:tcPr>
          <w:p w:rsidR="008215C0" w:rsidRPr="00FA3AF8" w:rsidRDefault="008215C0" w:rsidP="007A1674">
            <w:pPr>
              <w:jc w:val="center"/>
              <w:rPr>
                <w:b/>
                <w:bCs/>
                <w:color w:val="000000"/>
                <w:sz w:val="20"/>
                <w:szCs w:val="16"/>
              </w:rPr>
            </w:pPr>
            <w:r w:rsidRPr="00FA3AF8">
              <w:rPr>
                <w:b/>
                <w:bCs/>
                <w:color w:val="000000"/>
                <w:sz w:val="20"/>
                <w:szCs w:val="16"/>
              </w:rPr>
              <w:t>5</w:t>
            </w:r>
          </w:p>
        </w:tc>
        <w:tc>
          <w:tcPr>
            <w:tcW w:w="972" w:type="pct"/>
            <w:gridSpan w:val="5"/>
            <w:tcBorders>
              <w:top w:val="single" w:sz="8" w:space="0" w:color="auto"/>
              <w:left w:val="single" w:sz="8" w:space="0" w:color="auto"/>
              <w:bottom w:val="single" w:sz="8" w:space="0" w:color="A6A6A6" w:themeColor="background1" w:themeShade="A6"/>
              <w:right w:val="single" w:sz="8" w:space="0" w:color="000000" w:themeColor="text1"/>
            </w:tcBorders>
            <w:vAlign w:val="center"/>
          </w:tcPr>
          <w:p w:rsidR="008215C0" w:rsidRPr="00FA3AF8" w:rsidRDefault="008215C0" w:rsidP="007A1674">
            <w:pPr>
              <w:jc w:val="center"/>
              <w:rPr>
                <w:b/>
                <w:bCs/>
                <w:color w:val="000000"/>
                <w:sz w:val="20"/>
                <w:szCs w:val="16"/>
              </w:rPr>
            </w:pPr>
            <w:r w:rsidRPr="00FA3AF8">
              <w:rPr>
                <w:b/>
                <w:bCs/>
                <w:color w:val="000000"/>
                <w:sz w:val="20"/>
                <w:szCs w:val="16"/>
              </w:rPr>
              <w:t>4</w:t>
            </w:r>
          </w:p>
        </w:tc>
        <w:tc>
          <w:tcPr>
            <w:tcW w:w="870" w:type="pct"/>
            <w:gridSpan w:val="5"/>
            <w:tcBorders>
              <w:top w:val="single" w:sz="8" w:space="0" w:color="auto"/>
              <w:left w:val="single" w:sz="8" w:space="0" w:color="000000" w:themeColor="text1"/>
              <w:bottom w:val="single" w:sz="4" w:space="0" w:color="A6A6A6" w:themeColor="background1" w:themeShade="A6"/>
              <w:right w:val="single" w:sz="8" w:space="0" w:color="000000" w:themeColor="text1"/>
            </w:tcBorders>
          </w:tcPr>
          <w:p w:rsidR="008215C0" w:rsidRPr="00FA3AF8" w:rsidRDefault="008215C0" w:rsidP="007A1674">
            <w:pPr>
              <w:jc w:val="center"/>
              <w:rPr>
                <w:b/>
                <w:bCs/>
                <w:color w:val="000000"/>
                <w:sz w:val="20"/>
                <w:szCs w:val="16"/>
              </w:rPr>
            </w:pPr>
            <w:r w:rsidRPr="00FA3AF8">
              <w:rPr>
                <w:b/>
                <w:bCs/>
                <w:color w:val="000000"/>
                <w:sz w:val="20"/>
                <w:szCs w:val="16"/>
              </w:rPr>
              <w:t>3</w:t>
            </w:r>
          </w:p>
        </w:tc>
        <w:tc>
          <w:tcPr>
            <w:tcW w:w="777" w:type="pct"/>
            <w:gridSpan w:val="5"/>
            <w:tcBorders>
              <w:top w:val="single" w:sz="8" w:space="0" w:color="auto"/>
              <w:left w:val="single" w:sz="8" w:space="0" w:color="000000" w:themeColor="text1"/>
              <w:bottom w:val="single" w:sz="4" w:space="0" w:color="A6A6A6" w:themeColor="background1" w:themeShade="A6"/>
              <w:right w:val="single" w:sz="8" w:space="0" w:color="auto"/>
            </w:tcBorders>
          </w:tcPr>
          <w:p w:rsidR="008215C0" w:rsidRPr="00FA3AF8" w:rsidRDefault="008215C0" w:rsidP="007A1674">
            <w:pPr>
              <w:jc w:val="center"/>
              <w:rPr>
                <w:b/>
                <w:bCs/>
                <w:color w:val="000000"/>
                <w:sz w:val="20"/>
                <w:szCs w:val="16"/>
              </w:rPr>
            </w:pPr>
            <w:r w:rsidRPr="00FA3AF8">
              <w:rPr>
                <w:b/>
                <w:bCs/>
                <w:color w:val="000000"/>
                <w:sz w:val="20"/>
                <w:szCs w:val="16"/>
              </w:rPr>
              <w:t>2</w:t>
            </w:r>
          </w:p>
        </w:tc>
        <w:tc>
          <w:tcPr>
            <w:tcW w:w="722" w:type="pct"/>
            <w:gridSpan w:val="5"/>
            <w:tcBorders>
              <w:top w:val="single" w:sz="8" w:space="0" w:color="auto"/>
              <w:left w:val="single" w:sz="8" w:space="0" w:color="auto"/>
              <w:bottom w:val="single" w:sz="4" w:space="0" w:color="A6A6A6" w:themeColor="background1" w:themeShade="A6"/>
              <w:right w:val="single" w:sz="8" w:space="0" w:color="auto"/>
            </w:tcBorders>
          </w:tcPr>
          <w:p w:rsidR="008215C0" w:rsidRPr="00FA3AF8" w:rsidRDefault="008215C0" w:rsidP="007A1674">
            <w:pPr>
              <w:jc w:val="center"/>
              <w:rPr>
                <w:b/>
                <w:bCs/>
                <w:color w:val="000000"/>
                <w:sz w:val="20"/>
                <w:szCs w:val="16"/>
              </w:rPr>
            </w:pPr>
            <w:r w:rsidRPr="00FA3AF8">
              <w:rPr>
                <w:b/>
                <w:bCs/>
                <w:color w:val="000000"/>
                <w:sz w:val="20"/>
                <w:szCs w:val="16"/>
              </w:rPr>
              <w:t>1</w:t>
            </w:r>
          </w:p>
        </w:tc>
      </w:tr>
      <w:tr w:rsidR="008215C0" w:rsidRPr="008300AE" w:rsidTr="007A1674">
        <w:trPr>
          <w:cantSplit/>
          <w:trHeight w:val="1627"/>
        </w:trPr>
        <w:tc>
          <w:tcPr>
            <w:tcW w:w="635" w:type="pct"/>
            <w:tcBorders>
              <w:top w:val="single" w:sz="4" w:space="0" w:color="A6A6A6" w:themeColor="background1" w:themeShade="A6"/>
              <w:left w:val="single" w:sz="8" w:space="0" w:color="auto"/>
              <w:bottom w:val="single" w:sz="8" w:space="0" w:color="auto"/>
              <w:right w:val="single" w:sz="8" w:space="0" w:color="auto"/>
            </w:tcBorders>
            <w:shd w:val="clear" w:color="auto" w:fill="auto"/>
            <w:vAlign w:val="center"/>
          </w:tcPr>
          <w:p w:rsidR="008215C0" w:rsidRPr="008300AE" w:rsidRDefault="008215C0" w:rsidP="007A1674">
            <w:pPr>
              <w:jc w:val="center"/>
              <w:rPr>
                <w:b/>
                <w:bCs/>
                <w:color w:val="000000"/>
                <w:sz w:val="16"/>
                <w:szCs w:val="16"/>
              </w:rPr>
            </w:pPr>
            <w:r w:rsidRPr="008300AE">
              <w:rPr>
                <w:b/>
                <w:bCs/>
                <w:color w:val="000000"/>
                <w:sz w:val="16"/>
                <w:szCs w:val="16"/>
              </w:rPr>
              <w:t>Характеристики качества ОП</w:t>
            </w:r>
          </w:p>
        </w:tc>
        <w:tc>
          <w:tcPr>
            <w:tcW w:w="183" w:type="pct"/>
            <w:tcBorders>
              <w:top w:val="single" w:sz="4" w:space="0" w:color="A6A6A6" w:themeColor="background1" w:themeShade="A6"/>
              <w:left w:val="single" w:sz="8" w:space="0" w:color="auto"/>
              <w:bottom w:val="single" w:sz="8" w:space="0" w:color="auto"/>
              <w:right w:val="single" w:sz="4" w:space="0" w:color="A6A6A6" w:themeColor="background1" w:themeShade="A6"/>
            </w:tcBorders>
            <w:shd w:val="clear" w:color="auto" w:fill="auto"/>
            <w:textDirection w:val="btLr"/>
            <w:vAlign w:val="center"/>
          </w:tcPr>
          <w:p w:rsidR="008215C0" w:rsidRPr="00A41798" w:rsidRDefault="008215C0" w:rsidP="007A1674">
            <w:pPr>
              <w:ind w:left="113" w:right="113"/>
              <w:jc w:val="center"/>
              <w:rPr>
                <w:b/>
                <w:bCs/>
                <w:color w:val="000000"/>
                <w:sz w:val="16"/>
                <w:szCs w:val="16"/>
              </w:rPr>
            </w:pPr>
            <w:r w:rsidRPr="00A41798">
              <w:rPr>
                <w:b/>
                <w:bCs/>
                <w:color w:val="000000"/>
                <w:sz w:val="16"/>
                <w:szCs w:val="16"/>
              </w:rPr>
              <w:t>Экономика</w:t>
            </w:r>
          </w:p>
        </w:tc>
        <w:tc>
          <w:tcPr>
            <w:tcW w:w="227" w:type="pct"/>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shd w:val="clear" w:color="auto" w:fill="auto"/>
            <w:textDirection w:val="btLr"/>
            <w:vAlign w:val="center"/>
          </w:tcPr>
          <w:p w:rsidR="008215C0" w:rsidRPr="00A41798" w:rsidRDefault="008215C0" w:rsidP="007A1674">
            <w:pPr>
              <w:ind w:left="113" w:right="113"/>
              <w:jc w:val="center"/>
              <w:rPr>
                <w:b/>
                <w:bCs/>
                <w:color w:val="000000"/>
                <w:sz w:val="16"/>
                <w:szCs w:val="16"/>
              </w:rPr>
            </w:pPr>
            <w:r w:rsidRPr="00A41798">
              <w:rPr>
                <w:b/>
                <w:bCs/>
                <w:color w:val="000000"/>
                <w:sz w:val="16"/>
                <w:szCs w:val="16"/>
              </w:rPr>
              <w:t>ГМУ</w:t>
            </w:r>
          </w:p>
        </w:tc>
        <w:tc>
          <w:tcPr>
            <w:tcW w:w="175" w:type="pct"/>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shd w:val="clear" w:color="auto" w:fill="auto"/>
            <w:textDirection w:val="btLr"/>
          </w:tcPr>
          <w:p w:rsidR="008215C0" w:rsidRPr="00A41798" w:rsidRDefault="008215C0" w:rsidP="007A1674">
            <w:pPr>
              <w:ind w:left="113" w:right="113"/>
              <w:jc w:val="center"/>
              <w:rPr>
                <w:b/>
                <w:bCs/>
                <w:color w:val="000000"/>
                <w:sz w:val="16"/>
                <w:szCs w:val="16"/>
              </w:rPr>
            </w:pPr>
            <w:r w:rsidRPr="00A41798">
              <w:rPr>
                <w:b/>
                <w:bCs/>
                <w:color w:val="000000"/>
                <w:sz w:val="16"/>
                <w:szCs w:val="16"/>
              </w:rPr>
              <w:t>Юриспруденция</w:t>
            </w:r>
          </w:p>
        </w:tc>
        <w:tc>
          <w:tcPr>
            <w:tcW w:w="232" w:type="pct"/>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shd w:val="clear" w:color="auto" w:fill="auto"/>
            <w:textDirection w:val="btLr"/>
          </w:tcPr>
          <w:p w:rsidR="008215C0" w:rsidRPr="00A41798" w:rsidRDefault="008215C0" w:rsidP="007A1674">
            <w:pPr>
              <w:ind w:left="113" w:right="113"/>
              <w:jc w:val="center"/>
              <w:rPr>
                <w:b/>
                <w:bCs/>
                <w:color w:val="000000"/>
                <w:sz w:val="16"/>
                <w:szCs w:val="16"/>
              </w:rPr>
            </w:pPr>
            <w:r w:rsidRPr="00A41798">
              <w:rPr>
                <w:b/>
                <w:bCs/>
                <w:color w:val="000000"/>
                <w:sz w:val="16"/>
                <w:szCs w:val="16"/>
              </w:rPr>
              <w:t>Таможенное дело</w:t>
            </w:r>
          </w:p>
        </w:tc>
        <w:tc>
          <w:tcPr>
            <w:tcW w:w="208" w:type="pct"/>
            <w:tcBorders>
              <w:top w:val="single" w:sz="4" w:space="0" w:color="A6A6A6" w:themeColor="background1" w:themeShade="A6"/>
              <w:left w:val="single" w:sz="4" w:space="0" w:color="A6A6A6" w:themeColor="background1" w:themeShade="A6"/>
              <w:bottom w:val="single" w:sz="8" w:space="0" w:color="auto"/>
              <w:right w:val="single" w:sz="8" w:space="0" w:color="auto"/>
            </w:tcBorders>
            <w:shd w:val="clear" w:color="auto" w:fill="auto"/>
            <w:textDirection w:val="btLr"/>
          </w:tcPr>
          <w:p w:rsidR="008215C0" w:rsidRPr="00A41798" w:rsidRDefault="008215C0" w:rsidP="007A1674">
            <w:pPr>
              <w:ind w:left="113" w:right="113"/>
              <w:jc w:val="center"/>
              <w:rPr>
                <w:b/>
                <w:bCs/>
                <w:color w:val="000000"/>
                <w:sz w:val="16"/>
                <w:szCs w:val="16"/>
              </w:rPr>
            </w:pPr>
            <w:r w:rsidRPr="00A41798">
              <w:rPr>
                <w:b/>
                <w:bCs/>
                <w:sz w:val="16"/>
                <w:szCs w:val="16"/>
              </w:rPr>
              <w:t>Туризм</w:t>
            </w:r>
          </w:p>
        </w:tc>
        <w:tc>
          <w:tcPr>
            <w:tcW w:w="204" w:type="pct"/>
            <w:tcBorders>
              <w:top w:val="single" w:sz="4" w:space="0" w:color="A6A6A6" w:themeColor="background1" w:themeShade="A6"/>
              <w:left w:val="single" w:sz="8" w:space="0" w:color="auto"/>
              <w:bottom w:val="single" w:sz="8" w:space="0" w:color="auto"/>
              <w:right w:val="single" w:sz="4" w:space="0" w:color="A6A6A6" w:themeColor="background1" w:themeShade="A6"/>
            </w:tcBorders>
            <w:textDirection w:val="btLr"/>
            <w:vAlign w:val="center"/>
          </w:tcPr>
          <w:p w:rsidR="008215C0" w:rsidRPr="00A41798" w:rsidRDefault="008215C0" w:rsidP="007A1674">
            <w:pPr>
              <w:ind w:left="113" w:right="113"/>
              <w:jc w:val="center"/>
              <w:rPr>
                <w:b/>
                <w:bCs/>
                <w:color w:val="000000"/>
                <w:sz w:val="16"/>
                <w:szCs w:val="16"/>
              </w:rPr>
            </w:pPr>
            <w:r w:rsidRPr="00A41798">
              <w:rPr>
                <w:b/>
                <w:bCs/>
                <w:color w:val="000000"/>
                <w:sz w:val="16"/>
                <w:szCs w:val="16"/>
              </w:rPr>
              <w:t>Экономика</w:t>
            </w:r>
          </w:p>
        </w:tc>
        <w:tc>
          <w:tcPr>
            <w:tcW w:w="205" w:type="pct"/>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textDirection w:val="btLr"/>
            <w:vAlign w:val="center"/>
          </w:tcPr>
          <w:p w:rsidR="008215C0" w:rsidRPr="00A41798" w:rsidRDefault="008215C0" w:rsidP="007A1674">
            <w:pPr>
              <w:ind w:left="113" w:right="113"/>
              <w:jc w:val="center"/>
              <w:rPr>
                <w:b/>
                <w:bCs/>
                <w:color w:val="000000"/>
                <w:sz w:val="16"/>
                <w:szCs w:val="16"/>
              </w:rPr>
            </w:pPr>
            <w:r w:rsidRPr="00A41798">
              <w:rPr>
                <w:b/>
                <w:bCs/>
                <w:color w:val="000000"/>
                <w:sz w:val="16"/>
                <w:szCs w:val="16"/>
              </w:rPr>
              <w:t>ГМУ</w:t>
            </w:r>
          </w:p>
        </w:tc>
        <w:tc>
          <w:tcPr>
            <w:tcW w:w="171" w:type="pct"/>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textDirection w:val="btLr"/>
          </w:tcPr>
          <w:p w:rsidR="008215C0" w:rsidRPr="00A41798" w:rsidRDefault="008215C0" w:rsidP="007A1674">
            <w:pPr>
              <w:ind w:left="113" w:right="113"/>
              <w:jc w:val="center"/>
              <w:rPr>
                <w:b/>
                <w:bCs/>
                <w:color w:val="000000"/>
                <w:sz w:val="16"/>
                <w:szCs w:val="16"/>
              </w:rPr>
            </w:pPr>
            <w:r w:rsidRPr="00A41798">
              <w:rPr>
                <w:b/>
                <w:bCs/>
                <w:color w:val="000000"/>
                <w:sz w:val="16"/>
                <w:szCs w:val="16"/>
              </w:rPr>
              <w:t>Юриспруденция</w:t>
            </w:r>
          </w:p>
        </w:tc>
        <w:tc>
          <w:tcPr>
            <w:tcW w:w="171" w:type="pct"/>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textDirection w:val="btLr"/>
          </w:tcPr>
          <w:p w:rsidR="008215C0" w:rsidRPr="00A41798" w:rsidRDefault="008215C0" w:rsidP="007A1674">
            <w:pPr>
              <w:ind w:left="113" w:right="113"/>
              <w:jc w:val="center"/>
              <w:rPr>
                <w:b/>
                <w:bCs/>
                <w:color w:val="000000"/>
                <w:sz w:val="16"/>
                <w:szCs w:val="16"/>
              </w:rPr>
            </w:pPr>
            <w:r w:rsidRPr="00A41798">
              <w:rPr>
                <w:b/>
                <w:bCs/>
                <w:color w:val="000000"/>
                <w:sz w:val="16"/>
                <w:szCs w:val="16"/>
              </w:rPr>
              <w:t>Таможенное дело</w:t>
            </w:r>
          </w:p>
        </w:tc>
        <w:tc>
          <w:tcPr>
            <w:tcW w:w="221" w:type="pct"/>
            <w:tcBorders>
              <w:top w:val="single" w:sz="4" w:space="0" w:color="A6A6A6" w:themeColor="background1" w:themeShade="A6"/>
              <w:left w:val="single" w:sz="4" w:space="0" w:color="A6A6A6" w:themeColor="background1" w:themeShade="A6"/>
              <w:bottom w:val="single" w:sz="8" w:space="0" w:color="auto"/>
              <w:right w:val="single" w:sz="8" w:space="0" w:color="000000" w:themeColor="text1"/>
            </w:tcBorders>
            <w:textDirection w:val="btLr"/>
          </w:tcPr>
          <w:p w:rsidR="008215C0" w:rsidRPr="00A41798" w:rsidRDefault="008215C0" w:rsidP="007A1674">
            <w:pPr>
              <w:ind w:left="113" w:right="113"/>
              <w:jc w:val="center"/>
              <w:rPr>
                <w:b/>
                <w:bCs/>
                <w:color w:val="000000"/>
                <w:sz w:val="16"/>
                <w:szCs w:val="16"/>
              </w:rPr>
            </w:pPr>
            <w:r w:rsidRPr="00A41798">
              <w:rPr>
                <w:b/>
                <w:bCs/>
                <w:sz w:val="16"/>
                <w:szCs w:val="16"/>
              </w:rPr>
              <w:t>Туризм</w:t>
            </w:r>
          </w:p>
        </w:tc>
        <w:tc>
          <w:tcPr>
            <w:tcW w:w="171" w:type="pct"/>
            <w:tcBorders>
              <w:top w:val="single" w:sz="4" w:space="0" w:color="A6A6A6" w:themeColor="background1" w:themeShade="A6"/>
              <w:left w:val="single" w:sz="8" w:space="0" w:color="000000" w:themeColor="text1"/>
              <w:bottom w:val="single" w:sz="8" w:space="0" w:color="auto"/>
              <w:right w:val="single" w:sz="4" w:space="0" w:color="A6A6A6" w:themeColor="background1" w:themeShade="A6"/>
            </w:tcBorders>
            <w:textDirection w:val="btLr"/>
            <w:vAlign w:val="center"/>
          </w:tcPr>
          <w:p w:rsidR="008215C0" w:rsidRPr="00A41798" w:rsidRDefault="008215C0" w:rsidP="007A1674">
            <w:pPr>
              <w:ind w:left="113" w:right="113"/>
              <w:jc w:val="center"/>
              <w:rPr>
                <w:b/>
                <w:bCs/>
                <w:color w:val="000000"/>
                <w:sz w:val="16"/>
                <w:szCs w:val="16"/>
              </w:rPr>
            </w:pPr>
            <w:r w:rsidRPr="00A41798">
              <w:rPr>
                <w:b/>
                <w:bCs/>
                <w:color w:val="000000"/>
                <w:sz w:val="16"/>
                <w:szCs w:val="16"/>
              </w:rPr>
              <w:t>Экономика</w:t>
            </w:r>
          </w:p>
        </w:tc>
        <w:tc>
          <w:tcPr>
            <w:tcW w:w="145" w:type="pct"/>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textDirection w:val="btLr"/>
            <w:vAlign w:val="center"/>
          </w:tcPr>
          <w:p w:rsidR="008215C0" w:rsidRPr="00A41798" w:rsidRDefault="008215C0" w:rsidP="007A1674">
            <w:pPr>
              <w:ind w:left="113" w:right="113"/>
              <w:jc w:val="center"/>
              <w:rPr>
                <w:b/>
                <w:bCs/>
                <w:color w:val="000000"/>
                <w:sz w:val="16"/>
                <w:szCs w:val="16"/>
              </w:rPr>
            </w:pPr>
            <w:r w:rsidRPr="00A41798">
              <w:rPr>
                <w:b/>
                <w:bCs/>
                <w:color w:val="000000"/>
                <w:sz w:val="16"/>
                <w:szCs w:val="16"/>
              </w:rPr>
              <w:t>ГМУ</w:t>
            </w:r>
          </w:p>
        </w:tc>
        <w:tc>
          <w:tcPr>
            <w:tcW w:w="171" w:type="pct"/>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textDirection w:val="btLr"/>
          </w:tcPr>
          <w:p w:rsidR="008215C0" w:rsidRPr="00A41798" w:rsidRDefault="008215C0" w:rsidP="007A1674">
            <w:pPr>
              <w:ind w:left="113" w:right="113"/>
              <w:jc w:val="center"/>
              <w:rPr>
                <w:b/>
                <w:bCs/>
                <w:color w:val="000000"/>
                <w:sz w:val="16"/>
                <w:szCs w:val="16"/>
              </w:rPr>
            </w:pPr>
            <w:r w:rsidRPr="00A41798">
              <w:rPr>
                <w:b/>
                <w:bCs/>
                <w:color w:val="000000"/>
                <w:sz w:val="16"/>
                <w:szCs w:val="16"/>
              </w:rPr>
              <w:t>Юриспруденция</w:t>
            </w:r>
          </w:p>
        </w:tc>
        <w:tc>
          <w:tcPr>
            <w:tcW w:w="169" w:type="pct"/>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textDirection w:val="btLr"/>
          </w:tcPr>
          <w:p w:rsidR="008215C0" w:rsidRPr="00A41798" w:rsidRDefault="008215C0" w:rsidP="007A1674">
            <w:pPr>
              <w:ind w:left="113" w:right="113"/>
              <w:jc w:val="center"/>
              <w:rPr>
                <w:b/>
                <w:bCs/>
                <w:color w:val="000000"/>
                <w:sz w:val="16"/>
                <w:szCs w:val="16"/>
              </w:rPr>
            </w:pPr>
            <w:r w:rsidRPr="00A41798">
              <w:rPr>
                <w:b/>
                <w:bCs/>
                <w:color w:val="000000"/>
                <w:sz w:val="16"/>
                <w:szCs w:val="16"/>
              </w:rPr>
              <w:t>Таможенное дело</w:t>
            </w:r>
          </w:p>
        </w:tc>
        <w:tc>
          <w:tcPr>
            <w:tcW w:w="212" w:type="pct"/>
            <w:tcBorders>
              <w:top w:val="single" w:sz="4" w:space="0" w:color="A6A6A6" w:themeColor="background1" w:themeShade="A6"/>
              <w:left w:val="single" w:sz="4" w:space="0" w:color="A6A6A6" w:themeColor="background1" w:themeShade="A6"/>
              <w:bottom w:val="single" w:sz="8" w:space="0" w:color="auto"/>
              <w:right w:val="single" w:sz="8" w:space="0" w:color="000000" w:themeColor="text1"/>
            </w:tcBorders>
            <w:textDirection w:val="btLr"/>
          </w:tcPr>
          <w:p w:rsidR="008215C0" w:rsidRPr="00A41798" w:rsidRDefault="008215C0" w:rsidP="007A1674">
            <w:pPr>
              <w:ind w:left="113" w:right="113"/>
              <w:jc w:val="center"/>
              <w:rPr>
                <w:b/>
                <w:bCs/>
                <w:color w:val="000000"/>
                <w:sz w:val="16"/>
                <w:szCs w:val="16"/>
              </w:rPr>
            </w:pPr>
            <w:r w:rsidRPr="00A41798">
              <w:rPr>
                <w:b/>
                <w:bCs/>
                <w:sz w:val="16"/>
                <w:szCs w:val="16"/>
              </w:rPr>
              <w:t>Туризм</w:t>
            </w:r>
          </w:p>
        </w:tc>
        <w:tc>
          <w:tcPr>
            <w:tcW w:w="150" w:type="pct"/>
            <w:tcBorders>
              <w:top w:val="single" w:sz="4" w:space="0" w:color="A6A6A6" w:themeColor="background1" w:themeShade="A6"/>
              <w:left w:val="single" w:sz="8" w:space="0" w:color="000000" w:themeColor="text1"/>
              <w:bottom w:val="single" w:sz="8" w:space="0" w:color="auto"/>
              <w:right w:val="single" w:sz="4" w:space="0" w:color="A6A6A6" w:themeColor="background1" w:themeShade="A6"/>
            </w:tcBorders>
            <w:textDirection w:val="btLr"/>
            <w:vAlign w:val="center"/>
          </w:tcPr>
          <w:p w:rsidR="008215C0" w:rsidRPr="00A41798" w:rsidRDefault="008215C0" w:rsidP="007A1674">
            <w:pPr>
              <w:ind w:left="113" w:right="113"/>
              <w:jc w:val="center"/>
              <w:rPr>
                <w:b/>
                <w:bCs/>
                <w:color w:val="000000"/>
                <w:sz w:val="16"/>
                <w:szCs w:val="16"/>
              </w:rPr>
            </w:pPr>
            <w:r w:rsidRPr="00A41798">
              <w:rPr>
                <w:b/>
                <w:bCs/>
                <w:color w:val="000000"/>
                <w:sz w:val="16"/>
                <w:szCs w:val="16"/>
              </w:rPr>
              <w:t>Экономика</w:t>
            </w:r>
          </w:p>
        </w:tc>
        <w:tc>
          <w:tcPr>
            <w:tcW w:w="135" w:type="pct"/>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textDirection w:val="btLr"/>
            <w:vAlign w:val="center"/>
          </w:tcPr>
          <w:p w:rsidR="008215C0" w:rsidRPr="00A41798" w:rsidRDefault="008215C0" w:rsidP="007A1674">
            <w:pPr>
              <w:ind w:left="113" w:right="113"/>
              <w:jc w:val="center"/>
              <w:rPr>
                <w:b/>
                <w:bCs/>
                <w:color w:val="000000"/>
                <w:sz w:val="16"/>
                <w:szCs w:val="16"/>
              </w:rPr>
            </w:pPr>
            <w:r w:rsidRPr="00A41798">
              <w:rPr>
                <w:b/>
                <w:bCs/>
                <w:color w:val="000000"/>
                <w:sz w:val="16"/>
                <w:szCs w:val="16"/>
              </w:rPr>
              <w:t>ГМУ</w:t>
            </w:r>
          </w:p>
        </w:tc>
        <w:tc>
          <w:tcPr>
            <w:tcW w:w="168" w:type="pct"/>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textDirection w:val="btLr"/>
          </w:tcPr>
          <w:p w:rsidR="008215C0" w:rsidRPr="00A41798" w:rsidRDefault="008215C0" w:rsidP="007A1674">
            <w:pPr>
              <w:ind w:left="113" w:right="113"/>
              <w:jc w:val="center"/>
              <w:rPr>
                <w:b/>
                <w:bCs/>
                <w:color w:val="000000"/>
                <w:sz w:val="16"/>
                <w:szCs w:val="16"/>
              </w:rPr>
            </w:pPr>
            <w:r w:rsidRPr="00A41798">
              <w:rPr>
                <w:b/>
                <w:bCs/>
                <w:color w:val="000000"/>
                <w:sz w:val="16"/>
                <w:szCs w:val="16"/>
              </w:rPr>
              <w:t>Юриспруденция</w:t>
            </w:r>
          </w:p>
        </w:tc>
        <w:tc>
          <w:tcPr>
            <w:tcW w:w="168" w:type="pct"/>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textDirection w:val="btLr"/>
          </w:tcPr>
          <w:p w:rsidR="008215C0" w:rsidRPr="00A41798" w:rsidRDefault="008215C0" w:rsidP="007A1674">
            <w:pPr>
              <w:ind w:left="113" w:right="113"/>
              <w:jc w:val="center"/>
              <w:rPr>
                <w:b/>
                <w:bCs/>
                <w:color w:val="000000"/>
                <w:sz w:val="16"/>
                <w:szCs w:val="16"/>
              </w:rPr>
            </w:pPr>
            <w:r w:rsidRPr="00A41798">
              <w:rPr>
                <w:b/>
                <w:bCs/>
                <w:color w:val="000000"/>
                <w:sz w:val="16"/>
                <w:szCs w:val="16"/>
              </w:rPr>
              <w:t>Таможенное дело</w:t>
            </w:r>
          </w:p>
        </w:tc>
        <w:tc>
          <w:tcPr>
            <w:tcW w:w="156" w:type="pct"/>
            <w:tcBorders>
              <w:top w:val="single" w:sz="4" w:space="0" w:color="A6A6A6" w:themeColor="background1" w:themeShade="A6"/>
              <w:left w:val="single" w:sz="4" w:space="0" w:color="A6A6A6" w:themeColor="background1" w:themeShade="A6"/>
              <w:bottom w:val="single" w:sz="8" w:space="0" w:color="auto"/>
              <w:right w:val="single" w:sz="8" w:space="0" w:color="auto"/>
            </w:tcBorders>
            <w:textDirection w:val="btLr"/>
          </w:tcPr>
          <w:p w:rsidR="008215C0" w:rsidRPr="00A41798" w:rsidRDefault="008215C0" w:rsidP="007A1674">
            <w:pPr>
              <w:ind w:left="113" w:right="113"/>
              <w:jc w:val="center"/>
              <w:rPr>
                <w:b/>
                <w:bCs/>
                <w:color w:val="000000"/>
                <w:sz w:val="16"/>
                <w:szCs w:val="16"/>
              </w:rPr>
            </w:pPr>
            <w:r w:rsidRPr="00A41798">
              <w:rPr>
                <w:b/>
                <w:bCs/>
                <w:sz w:val="16"/>
                <w:szCs w:val="16"/>
              </w:rPr>
              <w:t>Туризм</w:t>
            </w:r>
          </w:p>
        </w:tc>
        <w:tc>
          <w:tcPr>
            <w:tcW w:w="130" w:type="pct"/>
            <w:tcBorders>
              <w:top w:val="single" w:sz="4" w:space="0" w:color="A6A6A6" w:themeColor="background1" w:themeShade="A6"/>
              <w:left w:val="single" w:sz="8" w:space="0" w:color="auto"/>
              <w:bottom w:val="single" w:sz="8" w:space="0" w:color="auto"/>
              <w:right w:val="single" w:sz="4" w:space="0" w:color="A6A6A6" w:themeColor="background1" w:themeShade="A6"/>
            </w:tcBorders>
            <w:textDirection w:val="btLr"/>
            <w:vAlign w:val="center"/>
          </w:tcPr>
          <w:p w:rsidR="008215C0" w:rsidRPr="00A41798" w:rsidRDefault="008215C0" w:rsidP="007A1674">
            <w:pPr>
              <w:ind w:left="113" w:right="113"/>
              <w:jc w:val="center"/>
              <w:rPr>
                <w:b/>
                <w:bCs/>
                <w:color w:val="000000"/>
                <w:sz w:val="16"/>
                <w:szCs w:val="16"/>
              </w:rPr>
            </w:pPr>
            <w:r w:rsidRPr="00A41798">
              <w:rPr>
                <w:b/>
                <w:bCs/>
                <w:color w:val="000000"/>
                <w:sz w:val="16"/>
                <w:szCs w:val="16"/>
              </w:rPr>
              <w:t>Экономика</w:t>
            </w:r>
          </w:p>
        </w:tc>
        <w:tc>
          <w:tcPr>
            <w:tcW w:w="135" w:type="pct"/>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textDirection w:val="btLr"/>
            <w:vAlign w:val="center"/>
          </w:tcPr>
          <w:p w:rsidR="008215C0" w:rsidRPr="00A41798" w:rsidRDefault="008215C0" w:rsidP="007A1674">
            <w:pPr>
              <w:ind w:left="113" w:right="113"/>
              <w:jc w:val="center"/>
              <w:rPr>
                <w:b/>
                <w:bCs/>
                <w:color w:val="000000"/>
                <w:sz w:val="16"/>
                <w:szCs w:val="16"/>
              </w:rPr>
            </w:pPr>
            <w:r w:rsidRPr="00A41798">
              <w:rPr>
                <w:b/>
                <w:bCs/>
                <w:color w:val="000000"/>
                <w:sz w:val="16"/>
                <w:szCs w:val="16"/>
              </w:rPr>
              <w:t>ГМУ</w:t>
            </w:r>
          </w:p>
        </w:tc>
        <w:tc>
          <w:tcPr>
            <w:tcW w:w="158" w:type="pct"/>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textDirection w:val="btLr"/>
          </w:tcPr>
          <w:p w:rsidR="008215C0" w:rsidRPr="00A41798" w:rsidRDefault="008215C0" w:rsidP="007A1674">
            <w:pPr>
              <w:ind w:left="113" w:right="113"/>
              <w:jc w:val="center"/>
              <w:rPr>
                <w:b/>
                <w:bCs/>
                <w:color w:val="000000"/>
                <w:sz w:val="16"/>
                <w:szCs w:val="16"/>
              </w:rPr>
            </w:pPr>
            <w:r w:rsidRPr="00A41798">
              <w:rPr>
                <w:b/>
                <w:bCs/>
                <w:color w:val="000000"/>
                <w:sz w:val="16"/>
                <w:szCs w:val="16"/>
              </w:rPr>
              <w:t>Юриспруденция</w:t>
            </w:r>
          </w:p>
        </w:tc>
        <w:tc>
          <w:tcPr>
            <w:tcW w:w="178" w:type="pct"/>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textDirection w:val="btLr"/>
          </w:tcPr>
          <w:p w:rsidR="008215C0" w:rsidRPr="00A41798" w:rsidRDefault="008215C0" w:rsidP="007A1674">
            <w:pPr>
              <w:ind w:left="113" w:right="113"/>
              <w:jc w:val="center"/>
              <w:rPr>
                <w:b/>
                <w:bCs/>
                <w:color w:val="000000"/>
                <w:sz w:val="16"/>
                <w:szCs w:val="16"/>
              </w:rPr>
            </w:pPr>
            <w:r w:rsidRPr="00A41798">
              <w:rPr>
                <w:b/>
                <w:bCs/>
                <w:color w:val="000000"/>
                <w:sz w:val="16"/>
                <w:szCs w:val="16"/>
              </w:rPr>
              <w:t>Таможенное дело</w:t>
            </w:r>
          </w:p>
        </w:tc>
        <w:tc>
          <w:tcPr>
            <w:tcW w:w="120" w:type="pct"/>
            <w:tcBorders>
              <w:top w:val="single" w:sz="4" w:space="0" w:color="A6A6A6" w:themeColor="background1" w:themeShade="A6"/>
              <w:left w:val="single" w:sz="4" w:space="0" w:color="A6A6A6" w:themeColor="background1" w:themeShade="A6"/>
              <w:bottom w:val="single" w:sz="8" w:space="0" w:color="auto"/>
              <w:right w:val="single" w:sz="8" w:space="0" w:color="auto"/>
            </w:tcBorders>
            <w:textDirection w:val="btLr"/>
          </w:tcPr>
          <w:p w:rsidR="008215C0" w:rsidRPr="00A41798" w:rsidRDefault="008215C0" w:rsidP="007A1674">
            <w:pPr>
              <w:ind w:left="113" w:right="113"/>
              <w:jc w:val="center"/>
              <w:rPr>
                <w:b/>
                <w:bCs/>
                <w:color w:val="000000"/>
                <w:sz w:val="16"/>
                <w:szCs w:val="16"/>
              </w:rPr>
            </w:pPr>
            <w:r w:rsidRPr="00A41798">
              <w:rPr>
                <w:b/>
                <w:bCs/>
                <w:sz w:val="16"/>
                <w:szCs w:val="16"/>
              </w:rPr>
              <w:t>Туризм</w:t>
            </w:r>
          </w:p>
        </w:tc>
      </w:tr>
      <w:tr w:rsidR="008215C0" w:rsidRPr="008300AE" w:rsidTr="007A1674">
        <w:tc>
          <w:tcPr>
            <w:tcW w:w="1659" w:type="pct"/>
            <w:gridSpan w:val="6"/>
            <w:tcBorders>
              <w:top w:val="single" w:sz="8" w:space="0" w:color="auto"/>
              <w:left w:val="single" w:sz="8" w:space="0" w:color="000000" w:themeColor="text1"/>
              <w:bottom w:val="single" w:sz="8" w:space="0" w:color="000000" w:themeColor="text1"/>
              <w:right w:val="single" w:sz="8" w:space="0" w:color="auto"/>
            </w:tcBorders>
            <w:shd w:val="clear" w:color="auto" w:fill="auto"/>
            <w:hideMark/>
          </w:tcPr>
          <w:p w:rsidR="008215C0" w:rsidRPr="008300AE" w:rsidRDefault="008215C0" w:rsidP="007A1674">
            <w:pPr>
              <w:rPr>
                <w:b/>
                <w:bCs/>
                <w:color w:val="000000"/>
                <w:sz w:val="16"/>
                <w:szCs w:val="16"/>
              </w:rPr>
            </w:pPr>
            <w:r w:rsidRPr="008300AE">
              <w:rPr>
                <w:b/>
                <w:bCs/>
                <w:color w:val="000000"/>
                <w:sz w:val="16"/>
                <w:szCs w:val="16"/>
              </w:rPr>
              <w:t>1 Условия обучения</w:t>
            </w:r>
          </w:p>
        </w:tc>
        <w:tc>
          <w:tcPr>
            <w:tcW w:w="972" w:type="pct"/>
            <w:gridSpan w:val="5"/>
            <w:tcBorders>
              <w:top w:val="single" w:sz="8" w:space="0" w:color="auto"/>
              <w:left w:val="single" w:sz="8" w:space="0" w:color="auto"/>
              <w:bottom w:val="single" w:sz="8" w:space="0" w:color="000000" w:themeColor="text1"/>
              <w:right w:val="single" w:sz="8" w:space="0" w:color="auto"/>
            </w:tcBorders>
          </w:tcPr>
          <w:p w:rsidR="008215C0" w:rsidRPr="008300AE" w:rsidRDefault="008215C0" w:rsidP="007A1674">
            <w:pPr>
              <w:rPr>
                <w:b/>
                <w:bCs/>
                <w:color w:val="000000"/>
                <w:sz w:val="16"/>
                <w:szCs w:val="16"/>
              </w:rPr>
            </w:pPr>
          </w:p>
        </w:tc>
        <w:tc>
          <w:tcPr>
            <w:tcW w:w="870" w:type="pct"/>
            <w:gridSpan w:val="5"/>
            <w:tcBorders>
              <w:top w:val="single" w:sz="8" w:space="0" w:color="auto"/>
              <w:left w:val="single" w:sz="8" w:space="0" w:color="auto"/>
              <w:bottom w:val="single" w:sz="8" w:space="0" w:color="000000" w:themeColor="text1"/>
              <w:right w:val="single" w:sz="8" w:space="0" w:color="auto"/>
            </w:tcBorders>
          </w:tcPr>
          <w:p w:rsidR="008215C0" w:rsidRPr="008300AE" w:rsidRDefault="008215C0" w:rsidP="007A1674">
            <w:pPr>
              <w:rPr>
                <w:b/>
                <w:bCs/>
                <w:color w:val="000000"/>
                <w:sz w:val="16"/>
                <w:szCs w:val="16"/>
              </w:rPr>
            </w:pPr>
          </w:p>
        </w:tc>
        <w:tc>
          <w:tcPr>
            <w:tcW w:w="777" w:type="pct"/>
            <w:gridSpan w:val="5"/>
            <w:tcBorders>
              <w:top w:val="single" w:sz="8" w:space="0" w:color="auto"/>
              <w:left w:val="single" w:sz="8" w:space="0" w:color="auto"/>
              <w:bottom w:val="single" w:sz="8" w:space="0" w:color="000000" w:themeColor="text1"/>
              <w:right w:val="single" w:sz="8" w:space="0" w:color="auto"/>
            </w:tcBorders>
          </w:tcPr>
          <w:p w:rsidR="008215C0" w:rsidRPr="008300AE" w:rsidRDefault="008215C0" w:rsidP="007A1674">
            <w:pPr>
              <w:rPr>
                <w:b/>
                <w:bCs/>
                <w:color w:val="000000"/>
                <w:sz w:val="16"/>
                <w:szCs w:val="16"/>
              </w:rPr>
            </w:pPr>
          </w:p>
        </w:tc>
        <w:tc>
          <w:tcPr>
            <w:tcW w:w="722" w:type="pct"/>
            <w:gridSpan w:val="5"/>
            <w:tcBorders>
              <w:top w:val="single" w:sz="8" w:space="0" w:color="auto"/>
              <w:left w:val="single" w:sz="8" w:space="0" w:color="auto"/>
              <w:bottom w:val="single" w:sz="8" w:space="0" w:color="000000" w:themeColor="text1"/>
              <w:right w:val="single" w:sz="8" w:space="0" w:color="000000" w:themeColor="text1"/>
            </w:tcBorders>
          </w:tcPr>
          <w:p w:rsidR="008215C0" w:rsidRPr="008300AE" w:rsidRDefault="008215C0" w:rsidP="007A1674">
            <w:pPr>
              <w:rPr>
                <w:b/>
                <w:bCs/>
                <w:color w:val="000000"/>
                <w:sz w:val="16"/>
                <w:szCs w:val="16"/>
              </w:rPr>
            </w:pPr>
          </w:p>
        </w:tc>
      </w:tr>
      <w:tr w:rsidR="008215C0" w:rsidRPr="008300AE" w:rsidTr="007A1674">
        <w:tc>
          <w:tcPr>
            <w:tcW w:w="635" w:type="pct"/>
            <w:tcBorders>
              <w:top w:val="single" w:sz="8" w:space="0" w:color="000000" w:themeColor="text1"/>
              <w:left w:val="single" w:sz="8" w:space="0" w:color="000000" w:themeColor="text1"/>
              <w:bottom w:val="single" w:sz="4" w:space="0" w:color="7F7F7F" w:themeColor="text1" w:themeTint="80"/>
              <w:right w:val="single" w:sz="8" w:space="0" w:color="auto"/>
            </w:tcBorders>
            <w:hideMark/>
          </w:tcPr>
          <w:p w:rsidR="008215C0" w:rsidRPr="008300AE" w:rsidRDefault="008215C0" w:rsidP="007A1674">
            <w:pPr>
              <w:rPr>
                <w:bCs/>
                <w:color w:val="000000"/>
                <w:sz w:val="16"/>
                <w:szCs w:val="16"/>
              </w:rPr>
            </w:pPr>
            <w:r w:rsidRPr="008300AE">
              <w:rPr>
                <w:bCs/>
                <w:color w:val="000000"/>
                <w:sz w:val="16"/>
                <w:szCs w:val="16"/>
              </w:rPr>
              <w:t>1.1 Материально-техническая  база  (состояние аудиторного  фонда,  обеспеченность  занятий лабораторным  оборудо</w:t>
            </w:r>
            <w:r>
              <w:rPr>
                <w:bCs/>
                <w:color w:val="000000"/>
                <w:sz w:val="16"/>
                <w:szCs w:val="16"/>
              </w:rPr>
              <w:t>ванием</w:t>
            </w:r>
            <w:r w:rsidRPr="008300AE">
              <w:rPr>
                <w:bCs/>
                <w:color w:val="000000"/>
                <w:sz w:val="16"/>
                <w:szCs w:val="16"/>
              </w:rPr>
              <w:t xml:space="preserve"> и т.д.)</w:t>
            </w:r>
          </w:p>
        </w:tc>
        <w:tc>
          <w:tcPr>
            <w:tcW w:w="183" w:type="pct"/>
            <w:tcBorders>
              <w:top w:val="single" w:sz="8" w:space="0" w:color="000000" w:themeColor="text1"/>
              <w:left w:val="single" w:sz="8" w:space="0" w:color="auto"/>
              <w:bottom w:val="single" w:sz="4" w:space="0" w:color="A6A6A6" w:themeColor="background1" w:themeShade="A6"/>
              <w:right w:val="single" w:sz="4" w:space="0" w:color="A6A6A6" w:themeColor="background1" w:themeShade="A6"/>
            </w:tcBorders>
          </w:tcPr>
          <w:p w:rsidR="008215C0" w:rsidRPr="00C92266" w:rsidRDefault="008215C0" w:rsidP="007A1674">
            <w:pPr>
              <w:jc w:val="center"/>
              <w:rPr>
                <w:b/>
                <w:sz w:val="16"/>
                <w:szCs w:val="16"/>
              </w:rPr>
            </w:pPr>
            <w:r w:rsidRPr="00C92266">
              <w:rPr>
                <w:b/>
                <w:sz w:val="16"/>
                <w:szCs w:val="16"/>
                <w:lang w:val="en-US"/>
              </w:rPr>
              <w:t>69</w:t>
            </w:r>
            <w:r w:rsidRPr="00C92266">
              <w:rPr>
                <w:b/>
                <w:sz w:val="16"/>
                <w:szCs w:val="16"/>
              </w:rPr>
              <w:t>%</w:t>
            </w:r>
          </w:p>
          <w:p w:rsidR="008215C0" w:rsidRPr="008F7DC9" w:rsidRDefault="008215C0" w:rsidP="007A1674">
            <w:pPr>
              <w:jc w:val="center"/>
              <w:rPr>
                <w:sz w:val="16"/>
                <w:szCs w:val="16"/>
              </w:rPr>
            </w:pPr>
            <w:r w:rsidRPr="008F7DC9">
              <w:rPr>
                <w:sz w:val="16"/>
                <w:szCs w:val="16"/>
              </w:rPr>
              <w:t>(</w:t>
            </w:r>
            <w:r w:rsidRPr="008F7DC9">
              <w:rPr>
                <w:sz w:val="16"/>
                <w:szCs w:val="16"/>
                <w:lang w:val="en-US"/>
              </w:rPr>
              <w:t>11</w:t>
            </w:r>
            <w:r w:rsidRPr="008F7DC9">
              <w:rPr>
                <w:sz w:val="16"/>
                <w:szCs w:val="16"/>
              </w:rPr>
              <w:t>)</w:t>
            </w:r>
          </w:p>
          <w:p w:rsidR="008215C0" w:rsidRPr="008F7DC9" w:rsidRDefault="008215C0" w:rsidP="007A1674">
            <w:pPr>
              <w:jc w:val="center"/>
              <w:rPr>
                <w:sz w:val="16"/>
                <w:szCs w:val="16"/>
              </w:rPr>
            </w:pPr>
          </w:p>
        </w:tc>
        <w:tc>
          <w:tcPr>
            <w:tcW w:w="227" w:type="pct"/>
            <w:tcBorders>
              <w:top w:val="single" w:sz="8"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C92266" w:rsidRDefault="008215C0" w:rsidP="007A1674">
            <w:pPr>
              <w:jc w:val="center"/>
              <w:rPr>
                <w:b/>
                <w:sz w:val="16"/>
                <w:szCs w:val="16"/>
              </w:rPr>
            </w:pPr>
            <w:r w:rsidRPr="00C92266">
              <w:rPr>
                <w:b/>
                <w:sz w:val="16"/>
                <w:szCs w:val="16"/>
              </w:rPr>
              <w:t>100%</w:t>
            </w:r>
          </w:p>
          <w:p w:rsidR="008215C0" w:rsidRPr="008F7DC9" w:rsidRDefault="008215C0" w:rsidP="007A1674">
            <w:pPr>
              <w:jc w:val="center"/>
              <w:rPr>
                <w:sz w:val="16"/>
                <w:szCs w:val="16"/>
              </w:rPr>
            </w:pPr>
            <w:r w:rsidRPr="008F7DC9">
              <w:rPr>
                <w:sz w:val="16"/>
                <w:szCs w:val="16"/>
              </w:rPr>
              <w:t>(10)</w:t>
            </w:r>
          </w:p>
          <w:p w:rsidR="008215C0" w:rsidRPr="008F7DC9" w:rsidRDefault="008215C0" w:rsidP="007A1674">
            <w:pPr>
              <w:jc w:val="center"/>
              <w:rPr>
                <w:sz w:val="16"/>
                <w:szCs w:val="16"/>
              </w:rPr>
            </w:pPr>
          </w:p>
        </w:tc>
        <w:tc>
          <w:tcPr>
            <w:tcW w:w="175" w:type="pct"/>
            <w:tcBorders>
              <w:top w:val="single" w:sz="8"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C92266" w:rsidRDefault="008215C0" w:rsidP="007A1674">
            <w:pPr>
              <w:jc w:val="center"/>
              <w:rPr>
                <w:b/>
                <w:sz w:val="16"/>
                <w:szCs w:val="16"/>
              </w:rPr>
            </w:pPr>
            <w:r w:rsidRPr="00C92266">
              <w:rPr>
                <w:b/>
                <w:sz w:val="16"/>
                <w:szCs w:val="16"/>
              </w:rPr>
              <w:t>94%</w:t>
            </w:r>
          </w:p>
          <w:p w:rsidR="008215C0" w:rsidRPr="008F7DC9" w:rsidRDefault="008215C0" w:rsidP="007A1674">
            <w:pPr>
              <w:jc w:val="center"/>
              <w:rPr>
                <w:sz w:val="16"/>
                <w:szCs w:val="16"/>
              </w:rPr>
            </w:pPr>
            <w:r w:rsidRPr="008F7DC9">
              <w:rPr>
                <w:sz w:val="16"/>
                <w:szCs w:val="16"/>
              </w:rPr>
              <w:t>(17)</w:t>
            </w:r>
          </w:p>
          <w:p w:rsidR="008215C0" w:rsidRPr="008F7DC9" w:rsidRDefault="008215C0" w:rsidP="007A1674">
            <w:pPr>
              <w:jc w:val="center"/>
              <w:rPr>
                <w:sz w:val="16"/>
                <w:szCs w:val="16"/>
              </w:rPr>
            </w:pPr>
          </w:p>
        </w:tc>
        <w:tc>
          <w:tcPr>
            <w:tcW w:w="232" w:type="pct"/>
            <w:tcBorders>
              <w:top w:val="single" w:sz="8"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C92266" w:rsidRDefault="008215C0" w:rsidP="007A1674">
            <w:pPr>
              <w:jc w:val="center"/>
              <w:rPr>
                <w:b/>
                <w:sz w:val="16"/>
                <w:szCs w:val="16"/>
              </w:rPr>
            </w:pPr>
            <w:r w:rsidRPr="00C92266">
              <w:rPr>
                <w:b/>
                <w:sz w:val="16"/>
                <w:szCs w:val="16"/>
                <w:lang w:val="en-US"/>
              </w:rPr>
              <w:t>83</w:t>
            </w:r>
            <w:r w:rsidRPr="00C92266">
              <w:rPr>
                <w:b/>
                <w:sz w:val="16"/>
                <w:szCs w:val="16"/>
              </w:rPr>
              <w:t>%</w:t>
            </w:r>
          </w:p>
          <w:p w:rsidR="008215C0" w:rsidRPr="008F7DC9" w:rsidRDefault="008215C0" w:rsidP="007A1674">
            <w:pPr>
              <w:jc w:val="center"/>
              <w:rPr>
                <w:sz w:val="16"/>
                <w:szCs w:val="16"/>
              </w:rPr>
            </w:pPr>
            <w:r w:rsidRPr="008F7DC9">
              <w:rPr>
                <w:sz w:val="16"/>
                <w:szCs w:val="16"/>
              </w:rPr>
              <w:t>(</w:t>
            </w:r>
            <w:r w:rsidRPr="008F7DC9">
              <w:rPr>
                <w:sz w:val="16"/>
                <w:szCs w:val="16"/>
                <w:lang w:val="en-US"/>
              </w:rPr>
              <w:t>5</w:t>
            </w:r>
            <w:r w:rsidRPr="008F7DC9">
              <w:rPr>
                <w:sz w:val="16"/>
                <w:szCs w:val="16"/>
              </w:rPr>
              <w:t>)</w:t>
            </w:r>
          </w:p>
          <w:p w:rsidR="008215C0" w:rsidRPr="008F7DC9" w:rsidRDefault="008215C0" w:rsidP="007A1674">
            <w:pPr>
              <w:jc w:val="center"/>
              <w:rPr>
                <w:sz w:val="16"/>
                <w:szCs w:val="16"/>
              </w:rPr>
            </w:pPr>
          </w:p>
        </w:tc>
        <w:tc>
          <w:tcPr>
            <w:tcW w:w="208" w:type="pct"/>
            <w:tcBorders>
              <w:top w:val="single" w:sz="8" w:space="0" w:color="000000" w:themeColor="text1"/>
              <w:left w:val="single" w:sz="4" w:space="0" w:color="A6A6A6" w:themeColor="background1" w:themeShade="A6"/>
              <w:bottom w:val="single" w:sz="4" w:space="0" w:color="A6A6A6" w:themeColor="background1" w:themeShade="A6"/>
              <w:right w:val="single" w:sz="8" w:space="0" w:color="auto"/>
            </w:tcBorders>
          </w:tcPr>
          <w:p w:rsidR="008215C0" w:rsidRPr="00C92266" w:rsidRDefault="008215C0" w:rsidP="007A1674">
            <w:pPr>
              <w:jc w:val="center"/>
              <w:rPr>
                <w:b/>
                <w:sz w:val="16"/>
                <w:szCs w:val="16"/>
              </w:rPr>
            </w:pPr>
            <w:r w:rsidRPr="00C92266">
              <w:rPr>
                <w:b/>
                <w:sz w:val="16"/>
                <w:szCs w:val="16"/>
              </w:rPr>
              <w:t>50%</w:t>
            </w:r>
          </w:p>
          <w:p w:rsidR="008215C0" w:rsidRPr="008F7DC9" w:rsidRDefault="008215C0" w:rsidP="007A1674">
            <w:pPr>
              <w:jc w:val="center"/>
              <w:rPr>
                <w:sz w:val="16"/>
                <w:szCs w:val="16"/>
              </w:rPr>
            </w:pPr>
            <w:r w:rsidRPr="008F7DC9">
              <w:rPr>
                <w:sz w:val="16"/>
                <w:szCs w:val="16"/>
              </w:rPr>
              <w:t>(2)</w:t>
            </w:r>
          </w:p>
          <w:p w:rsidR="008215C0" w:rsidRPr="008F7DC9" w:rsidRDefault="008215C0" w:rsidP="007A1674">
            <w:pPr>
              <w:jc w:val="center"/>
              <w:rPr>
                <w:sz w:val="16"/>
                <w:szCs w:val="16"/>
              </w:rPr>
            </w:pPr>
          </w:p>
        </w:tc>
        <w:tc>
          <w:tcPr>
            <w:tcW w:w="204" w:type="pct"/>
            <w:tcBorders>
              <w:top w:val="single" w:sz="8" w:space="0" w:color="000000" w:themeColor="text1"/>
              <w:left w:val="single" w:sz="8" w:space="0" w:color="auto"/>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lang w:val="en-US"/>
              </w:rPr>
              <w:t>31</w:t>
            </w:r>
            <w:r w:rsidRPr="008F7DC9">
              <w:rPr>
                <w:sz w:val="16"/>
                <w:szCs w:val="16"/>
              </w:rPr>
              <w:t>%</w:t>
            </w:r>
          </w:p>
          <w:p w:rsidR="008215C0" w:rsidRPr="008F7DC9" w:rsidRDefault="008215C0" w:rsidP="007A1674">
            <w:pPr>
              <w:jc w:val="center"/>
              <w:rPr>
                <w:sz w:val="16"/>
                <w:szCs w:val="16"/>
              </w:rPr>
            </w:pPr>
            <w:r w:rsidRPr="008F7DC9">
              <w:rPr>
                <w:sz w:val="16"/>
                <w:szCs w:val="16"/>
              </w:rPr>
              <w:t>(</w:t>
            </w:r>
            <w:r w:rsidRPr="008F7DC9">
              <w:rPr>
                <w:sz w:val="16"/>
                <w:szCs w:val="16"/>
                <w:lang w:val="en-US"/>
              </w:rPr>
              <w:t>5</w:t>
            </w:r>
            <w:r w:rsidRPr="008F7DC9">
              <w:rPr>
                <w:sz w:val="16"/>
                <w:szCs w:val="16"/>
              </w:rPr>
              <w:t>)</w:t>
            </w:r>
          </w:p>
        </w:tc>
        <w:tc>
          <w:tcPr>
            <w:tcW w:w="205" w:type="pct"/>
            <w:tcBorders>
              <w:top w:val="single" w:sz="8"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71" w:type="pct"/>
            <w:tcBorders>
              <w:top w:val="single" w:sz="8"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6%</w:t>
            </w:r>
          </w:p>
          <w:p w:rsidR="008215C0" w:rsidRPr="008F7DC9" w:rsidRDefault="008215C0" w:rsidP="007A1674">
            <w:pPr>
              <w:jc w:val="center"/>
              <w:rPr>
                <w:sz w:val="16"/>
                <w:szCs w:val="16"/>
              </w:rPr>
            </w:pPr>
            <w:r w:rsidRPr="008F7DC9">
              <w:rPr>
                <w:sz w:val="16"/>
                <w:szCs w:val="16"/>
              </w:rPr>
              <w:t>(1)</w:t>
            </w:r>
          </w:p>
        </w:tc>
        <w:tc>
          <w:tcPr>
            <w:tcW w:w="171" w:type="pct"/>
            <w:tcBorders>
              <w:top w:val="single" w:sz="8"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lang w:val="en-US"/>
              </w:rPr>
              <w:t>17</w:t>
            </w:r>
            <w:r w:rsidRPr="008F7DC9">
              <w:rPr>
                <w:sz w:val="16"/>
                <w:szCs w:val="16"/>
              </w:rPr>
              <w:t>%</w:t>
            </w:r>
          </w:p>
          <w:p w:rsidR="008215C0" w:rsidRPr="008F7DC9" w:rsidRDefault="008215C0" w:rsidP="007A1674">
            <w:pPr>
              <w:jc w:val="center"/>
              <w:rPr>
                <w:sz w:val="16"/>
                <w:szCs w:val="16"/>
              </w:rPr>
            </w:pPr>
            <w:r w:rsidRPr="008F7DC9">
              <w:rPr>
                <w:sz w:val="16"/>
                <w:szCs w:val="16"/>
              </w:rPr>
              <w:t>(</w:t>
            </w:r>
            <w:r w:rsidRPr="008F7DC9">
              <w:rPr>
                <w:sz w:val="16"/>
                <w:szCs w:val="16"/>
                <w:lang w:val="en-US"/>
              </w:rPr>
              <w:t>1</w:t>
            </w:r>
            <w:r w:rsidRPr="008F7DC9">
              <w:rPr>
                <w:sz w:val="16"/>
                <w:szCs w:val="16"/>
              </w:rPr>
              <w:t>)</w:t>
            </w:r>
          </w:p>
        </w:tc>
        <w:tc>
          <w:tcPr>
            <w:tcW w:w="221" w:type="pct"/>
            <w:tcBorders>
              <w:top w:val="single" w:sz="8" w:space="0" w:color="000000" w:themeColor="text1"/>
              <w:left w:val="single" w:sz="4" w:space="0" w:color="A6A6A6" w:themeColor="background1" w:themeShade="A6"/>
              <w:bottom w:val="single" w:sz="4" w:space="0" w:color="A6A6A6" w:themeColor="background1" w:themeShade="A6"/>
              <w:right w:val="single" w:sz="8" w:space="0" w:color="000000" w:themeColor="text1"/>
            </w:tcBorders>
          </w:tcPr>
          <w:p w:rsidR="008215C0" w:rsidRPr="00C92266" w:rsidRDefault="008215C0" w:rsidP="007A1674">
            <w:pPr>
              <w:jc w:val="center"/>
              <w:rPr>
                <w:b/>
                <w:sz w:val="16"/>
                <w:szCs w:val="16"/>
              </w:rPr>
            </w:pPr>
            <w:r w:rsidRPr="00C92266">
              <w:rPr>
                <w:b/>
                <w:sz w:val="16"/>
                <w:szCs w:val="16"/>
              </w:rPr>
              <w:t>50%</w:t>
            </w:r>
          </w:p>
          <w:p w:rsidR="008215C0" w:rsidRPr="008F7DC9" w:rsidRDefault="008215C0" w:rsidP="007A1674">
            <w:pPr>
              <w:jc w:val="center"/>
              <w:rPr>
                <w:sz w:val="16"/>
                <w:szCs w:val="16"/>
              </w:rPr>
            </w:pPr>
            <w:r w:rsidRPr="008F7DC9">
              <w:rPr>
                <w:sz w:val="16"/>
                <w:szCs w:val="16"/>
              </w:rPr>
              <w:t>(2)</w:t>
            </w:r>
          </w:p>
        </w:tc>
        <w:tc>
          <w:tcPr>
            <w:tcW w:w="171" w:type="pct"/>
            <w:tcBorders>
              <w:top w:val="single" w:sz="8" w:space="0" w:color="000000" w:themeColor="text1"/>
              <w:left w:val="single" w:sz="8" w:space="0" w:color="000000" w:themeColor="text1"/>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45" w:type="pct"/>
            <w:tcBorders>
              <w:top w:val="single" w:sz="8"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71" w:type="pct"/>
            <w:tcBorders>
              <w:top w:val="single" w:sz="8"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69" w:type="pct"/>
            <w:tcBorders>
              <w:top w:val="single" w:sz="8"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212" w:type="pct"/>
            <w:tcBorders>
              <w:top w:val="single" w:sz="8" w:space="0" w:color="000000" w:themeColor="text1"/>
              <w:left w:val="single" w:sz="4" w:space="0" w:color="A6A6A6" w:themeColor="background1" w:themeShade="A6"/>
              <w:bottom w:val="single" w:sz="4" w:space="0" w:color="A6A6A6" w:themeColor="background1" w:themeShade="A6"/>
              <w:right w:val="single" w:sz="8" w:space="0" w:color="000000" w:themeColor="text1"/>
            </w:tcBorders>
          </w:tcPr>
          <w:p w:rsidR="008215C0" w:rsidRPr="008F7DC9" w:rsidRDefault="008215C0" w:rsidP="007A1674">
            <w:pPr>
              <w:jc w:val="center"/>
              <w:rPr>
                <w:sz w:val="16"/>
                <w:szCs w:val="16"/>
              </w:rPr>
            </w:pPr>
            <w:r w:rsidRPr="008F7DC9">
              <w:rPr>
                <w:sz w:val="16"/>
                <w:szCs w:val="16"/>
              </w:rPr>
              <w:t>0</w:t>
            </w:r>
          </w:p>
        </w:tc>
        <w:tc>
          <w:tcPr>
            <w:tcW w:w="150" w:type="pct"/>
            <w:tcBorders>
              <w:top w:val="single" w:sz="8" w:space="0" w:color="000000" w:themeColor="text1"/>
              <w:left w:val="single" w:sz="8" w:space="0" w:color="000000" w:themeColor="text1"/>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35" w:type="pct"/>
            <w:tcBorders>
              <w:top w:val="single" w:sz="8"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68" w:type="pct"/>
            <w:tcBorders>
              <w:top w:val="single" w:sz="8"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68" w:type="pct"/>
            <w:tcBorders>
              <w:top w:val="single" w:sz="8"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56" w:type="pct"/>
            <w:tcBorders>
              <w:top w:val="single" w:sz="8" w:space="0" w:color="000000" w:themeColor="text1"/>
              <w:left w:val="single" w:sz="4" w:space="0" w:color="A6A6A6" w:themeColor="background1" w:themeShade="A6"/>
              <w:bottom w:val="single" w:sz="4" w:space="0" w:color="A6A6A6" w:themeColor="background1" w:themeShade="A6"/>
              <w:right w:val="single" w:sz="8" w:space="0" w:color="000000" w:themeColor="text1"/>
            </w:tcBorders>
          </w:tcPr>
          <w:p w:rsidR="008215C0" w:rsidRPr="008F7DC9" w:rsidRDefault="008215C0" w:rsidP="007A1674">
            <w:pPr>
              <w:jc w:val="center"/>
              <w:rPr>
                <w:sz w:val="16"/>
                <w:szCs w:val="16"/>
              </w:rPr>
            </w:pPr>
            <w:r w:rsidRPr="008F7DC9">
              <w:rPr>
                <w:sz w:val="16"/>
                <w:szCs w:val="16"/>
              </w:rPr>
              <w:t>0</w:t>
            </w:r>
          </w:p>
        </w:tc>
        <w:tc>
          <w:tcPr>
            <w:tcW w:w="130" w:type="pct"/>
            <w:tcBorders>
              <w:top w:val="single" w:sz="8" w:space="0" w:color="000000" w:themeColor="text1"/>
              <w:left w:val="single" w:sz="8" w:space="0" w:color="000000" w:themeColor="text1"/>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35" w:type="pct"/>
            <w:tcBorders>
              <w:top w:val="single" w:sz="8"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58" w:type="pct"/>
            <w:tcBorders>
              <w:top w:val="single" w:sz="8"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78" w:type="pct"/>
            <w:tcBorders>
              <w:top w:val="single" w:sz="8"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20" w:type="pct"/>
            <w:tcBorders>
              <w:top w:val="single" w:sz="8" w:space="0" w:color="000000" w:themeColor="text1"/>
              <w:left w:val="single" w:sz="4" w:space="0" w:color="A6A6A6" w:themeColor="background1" w:themeShade="A6"/>
              <w:bottom w:val="single" w:sz="4" w:space="0" w:color="A6A6A6" w:themeColor="background1" w:themeShade="A6"/>
              <w:right w:val="single" w:sz="8" w:space="0" w:color="000000" w:themeColor="text1"/>
            </w:tcBorders>
          </w:tcPr>
          <w:p w:rsidR="008215C0" w:rsidRPr="008F7DC9" w:rsidRDefault="008215C0" w:rsidP="007A1674">
            <w:pPr>
              <w:jc w:val="center"/>
              <w:rPr>
                <w:sz w:val="16"/>
                <w:szCs w:val="16"/>
              </w:rPr>
            </w:pPr>
            <w:r w:rsidRPr="008F7DC9">
              <w:rPr>
                <w:sz w:val="16"/>
                <w:szCs w:val="16"/>
              </w:rPr>
              <w:t>0</w:t>
            </w:r>
          </w:p>
        </w:tc>
      </w:tr>
      <w:tr w:rsidR="008215C0" w:rsidRPr="008300AE" w:rsidTr="007A1674">
        <w:tc>
          <w:tcPr>
            <w:tcW w:w="635" w:type="pct"/>
            <w:tcBorders>
              <w:top w:val="single" w:sz="4" w:space="0" w:color="7F7F7F" w:themeColor="text1" w:themeTint="80"/>
              <w:left w:val="single" w:sz="8" w:space="0" w:color="000000" w:themeColor="text1"/>
              <w:bottom w:val="single" w:sz="4" w:space="0" w:color="7F7F7F" w:themeColor="text1" w:themeTint="80"/>
              <w:right w:val="single" w:sz="8" w:space="0" w:color="auto"/>
            </w:tcBorders>
            <w:hideMark/>
          </w:tcPr>
          <w:p w:rsidR="008215C0" w:rsidRPr="008300AE" w:rsidRDefault="008215C0" w:rsidP="007A1674">
            <w:pPr>
              <w:rPr>
                <w:bCs/>
                <w:color w:val="000000"/>
                <w:sz w:val="16"/>
                <w:szCs w:val="16"/>
              </w:rPr>
            </w:pPr>
            <w:r w:rsidRPr="008300AE">
              <w:rPr>
                <w:bCs/>
                <w:color w:val="000000"/>
                <w:sz w:val="16"/>
                <w:szCs w:val="16"/>
              </w:rPr>
              <w:t>1.2 Техническое оснащение (обеспечение учебного процесса техническими средствами обучения)</w:t>
            </w:r>
          </w:p>
        </w:tc>
        <w:tc>
          <w:tcPr>
            <w:tcW w:w="183" w:type="pct"/>
            <w:tcBorders>
              <w:top w:val="single" w:sz="4" w:space="0" w:color="A6A6A6" w:themeColor="background1" w:themeShade="A6"/>
              <w:left w:val="single" w:sz="8" w:space="0" w:color="auto"/>
              <w:bottom w:val="single" w:sz="4" w:space="0" w:color="A6A6A6" w:themeColor="background1" w:themeShade="A6"/>
              <w:right w:val="single" w:sz="4" w:space="0" w:color="A6A6A6" w:themeColor="background1" w:themeShade="A6"/>
            </w:tcBorders>
          </w:tcPr>
          <w:p w:rsidR="008215C0" w:rsidRPr="00C92266" w:rsidRDefault="008215C0" w:rsidP="007A1674">
            <w:pPr>
              <w:jc w:val="center"/>
              <w:rPr>
                <w:b/>
                <w:sz w:val="16"/>
                <w:szCs w:val="16"/>
                <w:lang w:val="en-US"/>
              </w:rPr>
            </w:pPr>
            <w:r w:rsidRPr="00C92266">
              <w:rPr>
                <w:b/>
                <w:sz w:val="16"/>
                <w:szCs w:val="16"/>
                <w:lang w:val="en-US"/>
              </w:rPr>
              <w:t>56%</w:t>
            </w:r>
          </w:p>
          <w:p w:rsidR="008215C0" w:rsidRPr="008F7DC9" w:rsidRDefault="008215C0" w:rsidP="007A1674">
            <w:pPr>
              <w:jc w:val="center"/>
              <w:rPr>
                <w:sz w:val="16"/>
                <w:szCs w:val="16"/>
                <w:lang w:val="en-US"/>
              </w:rPr>
            </w:pPr>
            <w:r w:rsidRPr="008F7DC9">
              <w:rPr>
                <w:sz w:val="16"/>
                <w:szCs w:val="16"/>
                <w:lang w:val="en-US"/>
              </w:rPr>
              <w:t>(9)</w:t>
            </w:r>
          </w:p>
        </w:tc>
        <w:tc>
          <w:tcPr>
            <w:tcW w:w="2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C92266" w:rsidRDefault="008215C0" w:rsidP="007A1674">
            <w:pPr>
              <w:jc w:val="center"/>
              <w:rPr>
                <w:b/>
                <w:sz w:val="16"/>
                <w:szCs w:val="16"/>
              </w:rPr>
            </w:pPr>
            <w:r w:rsidRPr="00C92266">
              <w:rPr>
                <w:b/>
                <w:sz w:val="16"/>
                <w:szCs w:val="16"/>
              </w:rPr>
              <w:t>100%</w:t>
            </w:r>
          </w:p>
          <w:p w:rsidR="008215C0" w:rsidRPr="008F7DC9" w:rsidRDefault="008215C0" w:rsidP="007A1674">
            <w:pPr>
              <w:jc w:val="center"/>
              <w:rPr>
                <w:sz w:val="16"/>
                <w:szCs w:val="16"/>
              </w:rPr>
            </w:pPr>
            <w:r w:rsidRPr="008F7DC9">
              <w:rPr>
                <w:sz w:val="16"/>
                <w:szCs w:val="16"/>
              </w:rPr>
              <w:t>(10)</w:t>
            </w:r>
          </w:p>
          <w:p w:rsidR="008215C0" w:rsidRPr="008F7DC9" w:rsidRDefault="008215C0" w:rsidP="007A1674">
            <w:pPr>
              <w:jc w:val="center"/>
              <w:rPr>
                <w:sz w:val="16"/>
                <w:szCs w:val="16"/>
              </w:rPr>
            </w:pPr>
          </w:p>
        </w:tc>
        <w:tc>
          <w:tcPr>
            <w:tcW w:w="1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C92266" w:rsidRDefault="008215C0" w:rsidP="007A1674">
            <w:pPr>
              <w:jc w:val="center"/>
              <w:rPr>
                <w:b/>
                <w:sz w:val="16"/>
                <w:szCs w:val="16"/>
              </w:rPr>
            </w:pPr>
            <w:r w:rsidRPr="00C92266">
              <w:rPr>
                <w:b/>
                <w:sz w:val="16"/>
                <w:szCs w:val="16"/>
              </w:rPr>
              <w:t>67%</w:t>
            </w:r>
          </w:p>
          <w:p w:rsidR="008215C0" w:rsidRPr="008F7DC9" w:rsidRDefault="008215C0" w:rsidP="007A1674">
            <w:pPr>
              <w:jc w:val="center"/>
              <w:rPr>
                <w:sz w:val="16"/>
                <w:szCs w:val="16"/>
              </w:rPr>
            </w:pPr>
            <w:r w:rsidRPr="008F7DC9">
              <w:rPr>
                <w:sz w:val="16"/>
                <w:szCs w:val="16"/>
              </w:rPr>
              <w:t>(12)</w:t>
            </w:r>
          </w:p>
        </w:tc>
        <w:tc>
          <w:tcPr>
            <w:tcW w:w="2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C92266" w:rsidRDefault="008215C0" w:rsidP="007A1674">
            <w:pPr>
              <w:jc w:val="center"/>
              <w:rPr>
                <w:b/>
                <w:sz w:val="16"/>
                <w:szCs w:val="16"/>
              </w:rPr>
            </w:pPr>
            <w:r w:rsidRPr="00C92266">
              <w:rPr>
                <w:b/>
                <w:sz w:val="16"/>
                <w:szCs w:val="16"/>
                <w:lang w:val="en-US"/>
              </w:rPr>
              <w:t>83</w:t>
            </w:r>
            <w:r w:rsidRPr="00C92266">
              <w:rPr>
                <w:b/>
                <w:sz w:val="16"/>
                <w:szCs w:val="16"/>
              </w:rPr>
              <w:t>%</w:t>
            </w:r>
          </w:p>
          <w:p w:rsidR="008215C0" w:rsidRPr="008F7DC9" w:rsidRDefault="008215C0" w:rsidP="007A1674">
            <w:pPr>
              <w:jc w:val="center"/>
              <w:rPr>
                <w:sz w:val="16"/>
                <w:szCs w:val="16"/>
              </w:rPr>
            </w:pPr>
            <w:r w:rsidRPr="008F7DC9">
              <w:rPr>
                <w:sz w:val="16"/>
                <w:szCs w:val="16"/>
              </w:rPr>
              <w:t>(</w:t>
            </w:r>
            <w:r w:rsidRPr="008F7DC9">
              <w:rPr>
                <w:sz w:val="16"/>
                <w:szCs w:val="16"/>
                <w:lang w:val="en-US"/>
              </w:rPr>
              <w:t>5</w:t>
            </w:r>
            <w:r w:rsidRPr="008F7DC9">
              <w:rPr>
                <w:sz w:val="16"/>
                <w:szCs w:val="16"/>
              </w:rPr>
              <w:t>)</w:t>
            </w:r>
          </w:p>
          <w:p w:rsidR="008215C0" w:rsidRPr="008F7DC9" w:rsidRDefault="008215C0" w:rsidP="007A1674">
            <w:pPr>
              <w:jc w:val="center"/>
              <w:rPr>
                <w:sz w:val="16"/>
                <w:szCs w:val="16"/>
              </w:rPr>
            </w:pPr>
          </w:p>
        </w:tc>
        <w:tc>
          <w:tcPr>
            <w:tcW w:w="2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uto"/>
            </w:tcBorders>
          </w:tcPr>
          <w:p w:rsidR="008215C0" w:rsidRPr="008F7DC9" w:rsidRDefault="008215C0" w:rsidP="007A1674">
            <w:pPr>
              <w:jc w:val="center"/>
              <w:rPr>
                <w:sz w:val="16"/>
                <w:szCs w:val="16"/>
              </w:rPr>
            </w:pPr>
            <w:r w:rsidRPr="008F7DC9">
              <w:rPr>
                <w:sz w:val="16"/>
                <w:szCs w:val="16"/>
              </w:rPr>
              <w:t>0</w:t>
            </w:r>
          </w:p>
        </w:tc>
        <w:tc>
          <w:tcPr>
            <w:tcW w:w="204" w:type="pct"/>
            <w:tcBorders>
              <w:top w:val="single" w:sz="4" w:space="0" w:color="A6A6A6" w:themeColor="background1" w:themeShade="A6"/>
              <w:left w:val="single" w:sz="8" w:space="0" w:color="auto"/>
              <w:bottom w:val="single" w:sz="4" w:space="0" w:color="A6A6A6" w:themeColor="background1" w:themeShade="A6"/>
              <w:right w:val="single" w:sz="4" w:space="0" w:color="A6A6A6" w:themeColor="background1" w:themeShade="A6"/>
            </w:tcBorders>
          </w:tcPr>
          <w:p w:rsidR="008215C0" w:rsidRPr="00C92266" w:rsidRDefault="008215C0" w:rsidP="007A1674">
            <w:pPr>
              <w:jc w:val="center"/>
              <w:rPr>
                <w:sz w:val="16"/>
                <w:szCs w:val="16"/>
              </w:rPr>
            </w:pPr>
            <w:r w:rsidRPr="00C92266">
              <w:rPr>
                <w:sz w:val="16"/>
                <w:szCs w:val="16"/>
                <w:lang w:val="en-US"/>
              </w:rPr>
              <w:t>44</w:t>
            </w:r>
            <w:r w:rsidRPr="00C92266">
              <w:rPr>
                <w:sz w:val="16"/>
                <w:szCs w:val="16"/>
              </w:rPr>
              <w:t>%</w:t>
            </w:r>
          </w:p>
          <w:p w:rsidR="008215C0" w:rsidRPr="008F7DC9" w:rsidRDefault="008215C0" w:rsidP="007A1674">
            <w:pPr>
              <w:jc w:val="center"/>
              <w:rPr>
                <w:sz w:val="16"/>
                <w:szCs w:val="16"/>
              </w:rPr>
            </w:pPr>
            <w:r w:rsidRPr="008F7DC9">
              <w:rPr>
                <w:sz w:val="16"/>
                <w:szCs w:val="16"/>
              </w:rPr>
              <w:t>(</w:t>
            </w:r>
            <w:r w:rsidRPr="008F7DC9">
              <w:rPr>
                <w:sz w:val="16"/>
                <w:szCs w:val="16"/>
                <w:lang w:val="en-US"/>
              </w:rPr>
              <w:t>7</w:t>
            </w:r>
            <w:r w:rsidRPr="008F7DC9">
              <w:rPr>
                <w:sz w:val="16"/>
                <w:szCs w:val="16"/>
              </w:rPr>
              <w:t>)</w:t>
            </w:r>
          </w:p>
        </w:tc>
        <w:tc>
          <w:tcPr>
            <w:tcW w:w="2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33%</w:t>
            </w:r>
          </w:p>
          <w:p w:rsidR="008215C0" w:rsidRPr="008F7DC9" w:rsidRDefault="008215C0" w:rsidP="007A1674">
            <w:pPr>
              <w:jc w:val="center"/>
              <w:rPr>
                <w:sz w:val="16"/>
                <w:szCs w:val="16"/>
              </w:rPr>
            </w:pPr>
            <w:r w:rsidRPr="008F7DC9">
              <w:rPr>
                <w:sz w:val="16"/>
                <w:szCs w:val="16"/>
              </w:rPr>
              <w:t>(6)</w:t>
            </w:r>
          </w:p>
        </w:tc>
        <w:tc>
          <w:tcPr>
            <w:tcW w:w="1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lang w:val="en-US"/>
              </w:rPr>
              <w:t>17</w:t>
            </w:r>
            <w:r w:rsidRPr="008F7DC9">
              <w:rPr>
                <w:sz w:val="16"/>
                <w:szCs w:val="16"/>
              </w:rPr>
              <w:t>%</w:t>
            </w:r>
          </w:p>
          <w:p w:rsidR="008215C0" w:rsidRPr="008F7DC9" w:rsidRDefault="008215C0" w:rsidP="007A1674">
            <w:pPr>
              <w:jc w:val="center"/>
              <w:rPr>
                <w:sz w:val="16"/>
                <w:szCs w:val="16"/>
              </w:rPr>
            </w:pPr>
            <w:r w:rsidRPr="008F7DC9">
              <w:rPr>
                <w:sz w:val="16"/>
                <w:szCs w:val="16"/>
              </w:rPr>
              <w:t>(</w:t>
            </w:r>
            <w:r w:rsidRPr="008F7DC9">
              <w:rPr>
                <w:sz w:val="16"/>
                <w:szCs w:val="16"/>
                <w:lang w:val="en-US"/>
              </w:rPr>
              <w:t>1</w:t>
            </w:r>
            <w:r w:rsidRPr="008F7DC9">
              <w:rPr>
                <w:sz w:val="16"/>
                <w:szCs w:val="16"/>
              </w:rPr>
              <w:t>)</w:t>
            </w:r>
          </w:p>
        </w:tc>
        <w:tc>
          <w:tcPr>
            <w:tcW w:w="22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000000" w:themeColor="text1"/>
            </w:tcBorders>
          </w:tcPr>
          <w:p w:rsidR="008215C0" w:rsidRPr="00C92266" w:rsidRDefault="008215C0" w:rsidP="007A1674">
            <w:pPr>
              <w:jc w:val="center"/>
              <w:rPr>
                <w:b/>
                <w:sz w:val="16"/>
                <w:szCs w:val="16"/>
              </w:rPr>
            </w:pPr>
            <w:r w:rsidRPr="00C92266">
              <w:rPr>
                <w:b/>
                <w:sz w:val="16"/>
                <w:szCs w:val="16"/>
              </w:rPr>
              <w:t>75%</w:t>
            </w:r>
          </w:p>
          <w:p w:rsidR="008215C0" w:rsidRPr="008F7DC9" w:rsidRDefault="008215C0" w:rsidP="007A1674">
            <w:pPr>
              <w:jc w:val="center"/>
              <w:rPr>
                <w:sz w:val="16"/>
                <w:szCs w:val="16"/>
              </w:rPr>
            </w:pPr>
            <w:r w:rsidRPr="008F7DC9">
              <w:rPr>
                <w:sz w:val="16"/>
                <w:szCs w:val="16"/>
              </w:rPr>
              <w:t>(3)</w:t>
            </w:r>
          </w:p>
        </w:tc>
        <w:tc>
          <w:tcPr>
            <w:tcW w:w="171" w:type="pct"/>
            <w:tcBorders>
              <w:top w:val="single" w:sz="4" w:space="0" w:color="A6A6A6" w:themeColor="background1" w:themeShade="A6"/>
              <w:left w:val="single" w:sz="8" w:space="0" w:color="000000" w:themeColor="text1"/>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lang w:val="en-US"/>
              </w:rPr>
            </w:pPr>
            <w:r w:rsidRPr="008F7DC9">
              <w:rPr>
                <w:sz w:val="16"/>
                <w:szCs w:val="16"/>
                <w:lang w:val="en-US"/>
              </w:rPr>
              <w:t>0</w:t>
            </w:r>
          </w:p>
        </w:tc>
        <w:tc>
          <w:tcPr>
            <w:tcW w:w="1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6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lang w:val="en-US"/>
              </w:rPr>
            </w:pPr>
            <w:r w:rsidRPr="008F7DC9">
              <w:rPr>
                <w:sz w:val="16"/>
                <w:szCs w:val="16"/>
                <w:lang w:val="en-US"/>
              </w:rPr>
              <w:t>0</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000000" w:themeColor="text1"/>
            </w:tcBorders>
          </w:tcPr>
          <w:p w:rsidR="008215C0" w:rsidRPr="008F7DC9" w:rsidRDefault="008215C0" w:rsidP="007A1674">
            <w:pPr>
              <w:jc w:val="center"/>
              <w:rPr>
                <w:sz w:val="16"/>
                <w:szCs w:val="16"/>
              </w:rPr>
            </w:pPr>
            <w:r w:rsidRPr="008F7DC9">
              <w:rPr>
                <w:sz w:val="16"/>
                <w:szCs w:val="16"/>
              </w:rPr>
              <w:t>25%</w:t>
            </w:r>
          </w:p>
          <w:p w:rsidR="008215C0" w:rsidRPr="008F7DC9" w:rsidRDefault="008215C0" w:rsidP="007A1674">
            <w:pPr>
              <w:jc w:val="center"/>
              <w:rPr>
                <w:sz w:val="16"/>
                <w:szCs w:val="16"/>
              </w:rPr>
            </w:pPr>
            <w:r w:rsidRPr="008F7DC9">
              <w:rPr>
                <w:sz w:val="16"/>
                <w:szCs w:val="16"/>
              </w:rPr>
              <w:t>(1)</w:t>
            </w:r>
          </w:p>
        </w:tc>
        <w:tc>
          <w:tcPr>
            <w:tcW w:w="150" w:type="pct"/>
            <w:tcBorders>
              <w:top w:val="single" w:sz="4" w:space="0" w:color="A6A6A6" w:themeColor="background1" w:themeShade="A6"/>
              <w:left w:val="single" w:sz="8" w:space="0" w:color="000000" w:themeColor="text1"/>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5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000000" w:themeColor="text1"/>
            </w:tcBorders>
          </w:tcPr>
          <w:p w:rsidR="008215C0" w:rsidRPr="008F7DC9" w:rsidRDefault="008215C0" w:rsidP="007A1674">
            <w:pPr>
              <w:jc w:val="center"/>
              <w:rPr>
                <w:sz w:val="16"/>
                <w:szCs w:val="16"/>
              </w:rPr>
            </w:pPr>
            <w:r w:rsidRPr="008F7DC9">
              <w:rPr>
                <w:sz w:val="16"/>
                <w:szCs w:val="16"/>
              </w:rPr>
              <w:t>0</w:t>
            </w:r>
          </w:p>
        </w:tc>
        <w:tc>
          <w:tcPr>
            <w:tcW w:w="130" w:type="pct"/>
            <w:tcBorders>
              <w:top w:val="single" w:sz="4" w:space="0" w:color="A6A6A6" w:themeColor="background1" w:themeShade="A6"/>
              <w:left w:val="single" w:sz="8" w:space="0" w:color="000000" w:themeColor="text1"/>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7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000000" w:themeColor="text1"/>
            </w:tcBorders>
          </w:tcPr>
          <w:p w:rsidR="008215C0" w:rsidRPr="008F7DC9" w:rsidRDefault="008215C0" w:rsidP="007A1674">
            <w:pPr>
              <w:jc w:val="center"/>
              <w:rPr>
                <w:sz w:val="16"/>
                <w:szCs w:val="16"/>
              </w:rPr>
            </w:pPr>
            <w:r w:rsidRPr="008F7DC9">
              <w:rPr>
                <w:sz w:val="16"/>
                <w:szCs w:val="16"/>
              </w:rPr>
              <w:t>0</w:t>
            </w:r>
          </w:p>
        </w:tc>
      </w:tr>
      <w:tr w:rsidR="008215C0" w:rsidRPr="008300AE" w:rsidTr="007A1674">
        <w:tc>
          <w:tcPr>
            <w:tcW w:w="635" w:type="pct"/>
            <w:tcBorders>
              <w:top w:val="single" w:sz="4" w:space="0" w:color="7F7F7F" w:themeColor="text1" w:themeTint="80"/>
              <w:left w:val="single" w:sz="8" w:space="0" w:color="000000" w:themeColor="text1"/>
              <w:bottom w:val="single" w:sz="4" w:space="0" w:color="7F7F7F" w:themeColor="text1" w:themeTint="80"/>
              <w:right w:val="single" w:sz="8" w:space="0" w:color="auto"/>
            </w:tcBorders>
            <w:hideMark/>
          </w:tcPr>
          <w:p w:rsidR="008215C0" w:rsidRPr="008300AE" w:rsidRDefault="008215C0" w:rsidP="007A1674">
            <w:pPr>
              <w:rPr>
                <w:bCs/>
                <w:color w:val="000000"/>
                <w:sz w:val="16"/>
                <w:szCs w:val="16"/>
              </w:rPr>
            </w:pPr>
            <w:r w:rsidRPr="008300AE">
              <w:rPr>
                <w:bCs/>
                <w:color w:val="000000"/>
                <w:sz w:val="16"/>
                <w:szCs w:val="16"/>
              </w:rPr>
              <w:t>1.3 Работа органов студенческого самоуправления</w:t>
            </w:r>
          </w:p>
        </w:tc>
        <w:tc>
          <w:tcPr>
            <w:tcW w:w="183" w:type="pct"/>
            <w:tcBorders>
              <w:top w:val="single" w:sz="4" w:space="0" w:color="A6A6A6" w:themeColor="background1" w:themeShade="A6"/>
              <w:left w:val="single" w:sz="8" w:space="0" w:color="auto"/>
              <w:bottom w:val="single" w:sz="4" w:space="0" w:color="A6A6A6" w:themeColor="background1" w:themeShade="A6"/>
              <w:right w:val="single" w:sz="4" w:space="0" w:color="A6A6A6" w:themeColor="background1" w:themeShade="A6"/>
            </w:tcBorders>
          </w:tcPr>
          <w:p w:rsidR="008215C0" w:rsidRPr="00C92266" w:rsidRDefault="008215C0" w:rsidP="007A1674">
            <w:pPr>
              <w:jc w:val="center"/>
              <w:rPr>
                <w:b/>
                <w:sz w:val="16"/>
                <w:szCs w:val="16"/>
              </w:rPr>
            </w:pPr>
            <w:r w:rsidRPr="00C92266">
              <w:rPr>
                <w:b/>
                <w:sz w:val="16"/>
                <w:szCs w:val="16"/>
              </w:rPr>
              <w:t>5</w:t>
            </w:r>
            <w:r w:rsidRPr="00C92266">
              <w:rPr>
                <w:b/>
                <w:sz w:val="16"/>
                <w:szCs w:val="16"/>
                <w:lang w:val="en-US"/>
              </w:rPr>
              <w:t>6</w:t>
            </w:r>
            <w:r w:rsidRPr="00C92266">
              <w:rPr>
                <w:b/>
                <w:sz w:val="16"/>
                <w:szCs w:val="16"/>
              </w:rPr>
              <w:t>%</w:t>
            </w:r>
          </w:p>
          <w:p w:rsidR="008215C0" w:rsidRPr="008F7DC9" w:rsidRDefault="008215C0" w:rsidP="007A1674">
            <w:pPr>
              <w:jc w:val="center"/>
              <w:rPr>
                <w:sz w:val="16"/>
                <w:szCs w:val="16"/>
              </w:rPr>
            </w:pPr>
            <w:r w:rsidRPr="008F7DC9">
              <w:rPr>
                <w:sz w:val="16"/>
                <w:szCs w:val="16"/>
              </w:rPr>
              <w:t>(</w:t>
            </w:r>
            <w:r w:rsidRPr="008F7DC9">
              <w:rPr>
                <w:sz w:val="16"/>
                <w:szCs w:val="16"/>
                <w:lang w:val="en-US"/>
              </w:rPr>
              <w:t>9</w:t>
            </w:r>
            <w:r w:rsidRPr="008F7DC9">
              <w:rPr>
                <w:sz w:val="16"/>
                <w:szCs w:val="16"/>
              </w:rPr>
              <w:t>)</w:t>
            </w:r>
          </w:p>
          <w:p w:rsidR="008215C0" w:rsidRPr="008F7DC9" w:rsidRDefault="008215C0" w:rsidP="007A1674">
            <w:pPr>
              <w:jc w:val="center"/>
              <w:rPr>
                <w:sz w:val="16"/>
                <w:szCs w:val="16"/>
              </w:rPr>
            </w:pPr>
          </w:p>
        </w:tc>
        <w:tc>
          <w:tcPr>
            <w:tcW w:w="2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C92266" w:rsidRDefault="008215C0" w:rsidP="007A1674">
            <w:pPr>
              <w:jc w:val="center"/>
              <w:rPr>
                <w:b/>
                <w:sz w:val="16"/>
                <w:szCs w:val="16"/>
              </w:rPr>
            </w:pPr>
            <w:r w:rsidRPr="00C92266">
              <w:rPr>
                <w:b/>
                <w:sz w:val="16"/>
                <w:szCs w:val="16"/>
              </w:rPr>
              <w:t>70%</w:t>
            </w:r>
          </w:p>
          <w:p w:rsidR="008215C0" w:rsidRPr="008F7DC9" w:rsidRDefault="008215C0" w:rsidP="007A1674">
            <w:pPr>
              <w:jc w:val="center"/>
              <w:rPr>
                <w:sz w:val="16"/>
                <w:szCs w:val="16"/>
              </w:rPr>
            </w:pPr>
            <w:r w:rsidRPr="008F7DC9">
              <w:rPr>
                <w:sz w:val="16"/>
                <w:szCs w:val="16"/>
              </w:rPr>
              <w:t>(7)</w:t>
            </w:r>
          </w:p>
          <w:p w:rsidR="008215C0" w:rsidRPr="008F7DC9" w:rsidRDefault="008215C0" w:rsidP="007A1674">
            <w:pPr>
              <w:jc w:val="center"/>
              <w:rPr>
                <w:sz w:val="16"/>
                <w:szCs w:val="16"/>
              </w:rPr>
            </w:pPr>
          </w:p>
        </w:tc>
        <w:tc>
          <w:tcPr>
            <w:tcW w:w="1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C92266" w:rsidRDefault="008215C0" w:rsidP="007A1674">
            <w:pPr>
              <w:jc w:val="center"/>
              <w:rPr>
                <w:b/>
                <w:sz w:val="16"/>
                <w:szCs w:val="16"/>
              </w:rPr>
            </w:pPr>
            <w:r w:rsidRPr="00C92266">
              <w:rPr>
                <w:b/>
                <w:sz w:val="16"/>
                <w:szCs w:val="16"/>
              </w:rPr>
              <w:t>66%</w:t>
            </w:r>
          </w:p>
          <w:p w:rsidR="008215C0" w:rsidRPr="008F7DC9" w:rsidRDefault="008215C0" w:rsidP="007A1674">
            <w:pPr>
              <w:jc w:val="center"/>
              <w:rPr>
                <w:sz w:val="16"/>
                <w:szCs w:val="16"/>
              </w:rPr>
            </w:pPr>
            <w:r w:rsidRPr="008F7DC9">
              <w:rPr>
                <w:sz w:val="16"/>
                <w:szCs w:val="16"/>
              </w:rPr>
              <w:t>(12)</w:t>
            </w:r>
          </w:p>
          <w:p w:rsidR="008215C0" w:rsidRPr="008F7DC9" w:rsidRDefault="008215C0" w:rsidP="007A1674">
            <w:pPr>
              <w:jc w:val="center"/>
              <w:rPr>
                <w:sz w:val="16"/>
                <w:szCs w:val="16"/>
              </w:rPr>
            </w:pPr>
          </w:p>
        </w:tc>
        <w:tc>
          <w:tcPr>
            <w:tcW w:w="2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C92266" w:rsidRDefault="008215C0" w:rsidP="007A1674">
            <w:pPr>
              <w:jc w:val="center"/>
              <w:rPr>
                <w:b/>
                <w:sz w:val="16"/>
                <w:szCs w:val="16"/>
              </w:rPr>
            </w:pPr>
            <w:r w:rsidRPr="00C92266">
              <w:rPr>
                <w:b/>
                <w:sz w:val="16"/>
                <w:szCs w:val="16"/>
                <w:lang w:val="en-US"/>
              </w:rPr>
              <w:t>67</w:t>
            </w:r>
            <w:r w:rsidRPr="00C92266">
              <w:rPr>
                <w:b/>
                <w:sz w:val="16"/>
                <w:szCs w:val="16"/>
              </w:rPr>
              <w:t>%</w:t>
            </w:r>
          </w:p>
          <w:p w:rsidR="008215C0" w:rsidRPr="008F7DC9" w:rsidRDefault="008215C0" w:rsidP="007A1674">
            <w:pPr>
              <w:jc w:val="center"/>
              <w:rPr>
                <w:sz w:val="16"/>
                <w:szCs w:val="16"/>
              </w:rPr>
            </w:pPr>
            <w:r w:rsidRPr="008F7DC9">
              <w:rPr>
                <w:sz w:val="16"/>
                <w:szCs w:val="16"/>
              </w:rPr>
              <w:t>(</w:t>
            </w:r>
            <w:r w:rsidRPr="008F7DC9">
              <w:rPr>
                <w:sz w:val="16"/>
                <w:szCs w:val="16"/>
                <w:lang w:val="en-US"/>
              </w:rPr>
              <w:t>4</w:t>
            </w:r>
            <w:r w:rsidRPr="008F7DC9">
              <w:rPr>
                <w:sz w:val="16"/>
                <w:szCs w:val="16"/>
              </w:rPr>
              <w:t>)</w:t>
            </w:r>
          </w:p>
          <w:p w:rsidR="008215C0" w:rsidRPr="008F7DC9" w:rsidRDefault="008215C0" w:rsidP="007A1674">
            <w:pPr>
              <w:jc w:val="center"/>
              <w:rPr>
                <w:sz w:val="16"/>
                <w:szCs w:val="16"/>
              </w:rPr>
            </w:pPr>
          </w:p>
        </w:tc>
        <w:tc>
          <w:tcPr>
            <w:tcW w:w="2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uto"/>
            </w:tcBorders>
          </w:tcPr>
          <w:p w:rsidR="008215C0" w:rsidRPr="00C92266" w:rsidRDefault="008215C0" w:rsidP="007A1674">
            <w:pPr>
              <w:jc w:val="center"/>
              <w:rPr>
                <w:b/>
                <w:sz w:val="16"/>
                <w:szCs w:val="16"/>
              </w:rPr>
            </w:pPr>
            <w:r w:rsidRPr="00C92266">
              <w:rPr>
                <w:b/>
                <w:sz w:val="16"/>
                <w:szCs w:val="16"/>
              </w:rPr>
              <w:t>50%</w:t>
            </w:r>
          </w:p>
          <w:p w:rsidR="008215C0" w:rsidRPr="008F7DC9" w:rsidRDefault="008215C0" w:rsidP="007A1674">
            <w:pPr>
              <w:jc w:val="center"/>
              <w:rPr>
                <w:sz w:val="16"/>
                <w:szCs w:val="16"/>
              </w:rPr>
            </w:pPr>
            <w:r w:rsidRPr="008F7DC9">
              <w:rPr>
                <w:sz w:val="16"/>
                <w:szCs w:val="16"/>
              </w:rPr>
              <w:t>(2)</w:t>
            </w:r>
          </w:p>
          <w:p w:rsidR="008215C0" w:rsidRPr="008F7DC9" w:rsidRDefault="008215C0" w:rsidP="007A1674">
            <w:pPr>
              <w:jc w:val="center"/>
              <w:rPr>
                <w:sz w:val="16"/>
                <w:szCs w:val="16"/>
              </w:rPr>
            </w:pPr>
          </w:p>
        </w:tc>
        <w:tc>
          <w:tcPr>
            <w:tcW w:w="204" w:type="pct"/>
            <w:tcBorders>
              <w:top w:val="single" w:sz="4" w:space="0" w:color="A6A6A6" w:themeColor="background1" w:themeShade="A6"/>
              <w:left w:val="single" w:sz="8" w:space="0" w:color="auto"/>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lang w:val="en-US"/>
              </w:rPr>
              <w:t>38</w:t>
            </w:r>
            <w:r w:rsidRPr="008F7DC9">
              <w:rPr>
                <w:sz w:val="16"/>
                <w:szCs w:val="16"/>
              </w:rPr>
              <w:t>%</w:t>
            </w:r>
          </w:p>
          <w:p w:rsidR="008215C0" w:rsidRPr="008F7DC9" w:rsidRDefault="008215C0" w:rsidP="007A1674">
            <w:pPr>
              <w:jc w:val="center"/>
              <w:rPr>
                <w:sz w:val="16"/>
                <w:szCs w:val="16"/>
              </w:rPr>
            </w:pPr>
            <w:r w:rsidRPr="008F7DC9">
              <w:rPr>
                <w:sz w:val="16"/>
                <w:szCs w:val="16"/>
              </w:rPr>
              <w:t>(</w:t>
            </w:r>
            <w:r w:rsidRPr="008F7DC9">
              <w:rPr>
                <w:sz w:val="16"/>
                <w:szCs w:val="16"/>
                <w:lang w:val="en-US"/>
              </w:rPr>
              <w:t>6</w:t>
            </w:r>
            <w:r w:rsidRPr="008F7DC9">
              <w:rPr>
                <w:sz w:val="16"/>
                <w:szCs w:val="16"/>
              </w:rPr>
              <w:t>)</w:t>
            </w:r>
          </w:p>
        </w:tc>
        <w:tc>
          <w:tcPr>
            <w:tcW w:w="2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30%</w:t>
            </w:r>
          </w:p>
          <w:p w:rsidR="008215C0" w:rsidRPr="008F7DC9" w:rsidRDefault="008215C0" w:rsidP="007A1674">
            <w:pPr>
              <w:jc w:val="center"/>
              <w:rPr>
                <w:sz w:val="16"/>
                <w:szCs w:val="16"/>
              </w:rPr>
            </w:pPr>
            <w:r w:rsidRPr="008F7DC9">
              <w:rPr>
                <w:sz w:val="16"/>
                <w:szCs w:val="16"/>
              </w:rPr>
              <w:t>(3)</w:t>
            </w:r>
          </w:p>
        </w:tc>
        <w:tc>
          <w:tcPr>
            <w:tcW w:w="1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16%</w:t>
            </w:r>
          </w:p>
          <w:p w:rsidR="008215C0" w:rsidRPr="008F7DC9" w:rsidRDefault="008215C0" w:rsidP="007A1674">
            <w:pPr>
              <w:jc w:val="center"/>
              <w:rPr>
                <w:sz w:val="16"/>
                <w:szCs w:val="16"/>
              </w:rPr>
            </w:pPr>
            <w:r w:rsidRPr="008F7DC9">
              <w:rPr>
                <w:sz w:val="16"/>
                <w:szCs w:val="16"/>
              </w:rPr>
              <w:t>(3)</w:t>
            </w:r>
          </w:p>
        </w:tc>
        <w:tc>
          <w:tcPr>
            <w:tcW w:w="1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lang w:val="en-US"/>
              </w:rPr>
              <w:t>33</w:t>
            </w:r>
            <w:r w:rsidRPr="008F7DC9">
              <w:rPr>
                <w:sz w:val="16"/>
                <w:szCs w:val="16"/>
              </w:rPr>
              <w:t>%</w:t>
            </w:r>
          </w:p>
          <w:p w:rsidR="008215C0" w:rsidRPr="008F7DC9" w:rsidRDefault="008215C0" w:rsidP="007A1674">
            <w:pPr>
              <w:jc w:val="center"/>
              <w:rPr>
                <w:sz w:val="16"/>
                <w:szCs w:val="16"/>
              </w:rPr>
            </w:pPr>
            <w:r w:rsidRPr="008F7DC9">
              <w:rPr>
                <w:sz w:val="16"/>
                <w:szCs w:val="16"/>
              </w:rPr>
              <w:t>(</w:t>
            </w:r>
            <w:r w:rsidRPr="008F7DC9">
              <w:rPr>
                <w:sz w:val="16"/>
                <w:szCs w:val="16"/>
                <w:lang w:val="en-US"/>
              </w:rPr>
              <w:t>2</w:t>
            </w:r>
            <w:r w:rsidRPr="008F7DC9">
              <w:rPr>
                <w:sz w:val="16"/>
                <w:szCs w:val="16"/>
              </w:rPr>
              <w:t>)</w:t>
            </w:r>
          </w:p>
        </w:tc>
        <w:tc>
          <w:tcPr>
            <w:tcW w:w="22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000000" w:themeColor="text1"/>
            </w:tcBorders>
          </w:tcPr>
          <w:p w:rsidR="008215C0" w:rsidRPr="00C92266" w:rsidRDefault="008215C0" w:rsidP="007A1674">
            <w:pPr>
              <w:jc w:val="center"/>
              <w:rPr>
                <w:b/>
                <w:sz w:val="16"/>
                <w:szCs w:val="16"/>
              </w:rPr>
            </w:pPr>
            <w:r w:rsidRPr="00C92266">
              <w:rPr>
                <w:b/>
                <w:sz w:val="16"/>
                <w:szCs w:val="16"/>
              </w:rPr>
              <w:t>50%</w:t>
            </w:r>
          </w:p>
          <w:p w:rsidR="008215C0" w:rsidRPr="008F7DC9" w:rsidRDefault="008215C0" w:rsidP="007A1674">
            <w:pPr>
              <w:jc w:val="center"/>
              <w:rPr>
                <w:sz w:val="16"/>
                <w:szCs w:val="16"/>
              </w:rPr>
            </w:pPr>
            <w:r w:rsidRPr="008F7DC9">
              <w:rPr>
                <w:sz w:val="16"/>
                <w:szCs w:val="16"/>
              </w:rPr>
              <w:t>(2)</w:t>
            </w:r>
          </w:p>
        </w:tc>
        <w:tc>
          <w:tcPr>
            <w:tcW w:w="171" w:type="pct"/>
            <w:tcBorders>
              <w:top w:val="single" w:sz="4" w:space="0" w:color="A6A6A6" w:themeColor="background1" w:themeShade="A6"/>
              <w:left w:val="single" w:sz="8" w:space="0" w:color="000000" w:themeColor="text1"/>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lang w:val="en-US"/>
              </w:rPr>
            </w:pPr>
            <w:r w:rsidRPr="008F7DC9">
              <w:rPr>
                <w:sz w:val="16"/>
                <w:szCs w:val="16"/>
                <w:lang w:val="en-US"/>
              </w:rPr>
              <w:t>6%</w:t>
            </w:r>
          </w:p>
          <w:p w:rsidR="008215C0" w:rsidRPr="008F7DC9" w:rsidRDefault="008215C0" w:rsidP="007A1674">
            <w:pPr>
              <w:jc w:val="center"/>
              <w:rPr>
                <w:sz w:val="16"/>
                <w:szCs w:val="16"/>
                <w:lang w:val="en-US"/>
              </w:rPr>
            </w:pPr>
            <w:r w:rsidRPr="008F7DC9">
              <w:rPr>
                <w:sz w:val="16"/>
                <w:szCs w:val="16"/>
                <w:lang w:val="en-US"/>
              </w:rPr>
              <w:t>(1)</w:t>
            </w:r>
          </w:p>
        </w:tc>
        <w:tc>
          <w:tcPr>
            <w:tcW w:w="1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6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lang w:val="en-US"/>
              </w:rPr>
            </w:pPr>
            <w:r w:rsidRPr="008F7DC9">
              <w:rPr>
                <w:sz w:val="16"/>
                <w:szCs w:val="16"/>
                <w:lang w:val="en-US"/>
              </w:rPr>
              <w:t>0</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000000" w:themeColor="text1"/>
            </w:tcBorders>
          </w:tcPr>
          <w:p w:rsidR="008215C0" w:rsidRPr="008F7DC9" w:rsidRDefault="008215C0" w:rsidP="007A1674">
            <w:pPr>
              <w:jc w:val="center"/>
              <w:rPr>
                <w:sz w:val="16"/>
                <w:szCs w:val="16"/>
              </w:rPr>
            </w:pPr>
            <w:r w:rsidRPr="008F7DC9">
              <w:rPr>
                <w:sz w:val="16"/>
                <w:szCs w:val="16"/>
              </w:rPr>
              <w:t>0</w:t>
            </w:r>
          </w:p>
        </w:tc>
        <w:tc>
          <w:tcPr>
            <w:tcW w:w="150" w:type="pct"/>
            <w:tcBorders>
              <w:top w:val="single" w:sz="4" w:space="0" w:color="A6A6A6" w:themeColor="background1" w:themeShade="A6"/>
              <w:left w:val="single" w:sz="8" w:space="0" w:color="000000" w:themeColor="text1"/>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6%</w:t>
            </w:r>
          </w:p>
          <w:p w:rsidR="008215C0" w:rsidRPr="008F7DC9" w:rsidRDefault="008215C0" w:rsidP="007A1674">
            <w:pPr>
              <w:jc w:val="center"/>
              <w:rPr>
                <w:sz w:val="16"/>
                <w:szCs w:val="16"/>
              </w:rPr>
            </w:pPr>
            <w:r w:rsidRPr="008F7DC9">
              <w:rPr>
                <w:sz w:val="16"/>
                <w:szCs w:val="16"/>
              </w:rPr>
              <w:t>(1)</w:t>
            </w:r>
          </w:p>
        </w:tc>
        <w:tc>
          <w:tcPr>
            <w:tcW w:w="1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5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000000" w:themeColor="text1"/>
            </w:tcBorders>
          </w:tcPr>
          <w:p w:rsidR="008215C0" w:rsidRPr="008F7DC9" w:rsidRDefault="008215C0" w:rsidP="007A1674">
            <w:pPr>
              <w:jc w:val="center"/>
              <w:rPr>
                <w:sz w:val="16"/>
                <w:szCs w:val="16"/>
              </w:rPr>
            </w:pPr>
            <w:r w:rsidRPr="008F7DC9">
              <w:rPr>
                <w:sz w:val="16"/>
                <w:szCs w:val="16"/>
              </w:rPr>
              <w:t>0</w:t>
            </w:r>
          </w:p>
        </w:tc>
        <w:tc>
          <w:tcPr>
            <w:tcW w:w="130" w:type="pct"/>
            <w:tcBorders>
              <w:top w:val="single" w:sz="4" w:space="0" w:color="A6A6A6" w:themeColor="background1" w:themeShade="A6"/>
              <w:left w:val="single" w:sz="8" w:space="0" w:color="000000" w:themeColor="text1"/>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6%</w:t>
            </w:r>
          </w:p>
          <w:p w:rsidR="008215C0" w:rsidRPr="008F7DC9" w:rsidRDefault="008215C0" w:rsidP="007A1674">
            <w:pPr>
              <w:jc w:val="center"/>
              <w:rPr>
                <w:sz w:val="16"/>
                <w:szCs w:val="16"/>
              </w:rPr>
            </w:pPr>
            <w:r w:rsidRPr="008F7DC9">
              <w:rPr>
                <w:sz w:val="16"/>
                <w:szCs w:val="16"/>
              </w:rPr>
              <w:t>(1)</w:t>
            </w:r>
          </w:p>
        </w:tc>
        <w:tc>
          <w:tcPr>
            <w:tcW w:w="17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000000" w:themeColor="text1"/>
            </w:tcBorders>
          </w:tcPr>
          <w:p w:rsidR="008215C0" w:rsidRPr="008F7DC9" w:rsidRDefault="008215C0" w:rsidP="007A1674">
            <w:pPr>
              <w:jc w:val="center"/>
              <w:rPr>
                <w:sz w:val="16"/>
                <w:szCs w:val="16"/>
              </w:rPr>
            </w:pPr>
            <w:r w:rsidRPr="008F7DC9">
              <w:rPr>
                <w:sz w:val="16"/>
                <w:szCs w:val="16"/>
              </w:rPr>
              <w:t>0</w:t>
            </w:r>
          </w:p>
        </w:tc>
      </w:tr>
      <w:tr w:rsidR="008215C0" w:rsidRPr="008300AE" w:rsidTr="007A1674">
        <w:tc>
          <w:tcPr>
            <w:tcW w:w="635" w:type="pct"/>
            <w:tcBorders>
              <w:top w:val="single" w:sz="4" w:space="0" w:color="7F7F7F" w:themeColor="text1" w:themeTint="80"/>
              <w:left w:val="single" w:sz="8" w:space="0" w:color="000000" w:themeColor="text1"/>
              <w:bottom w:val="single" w:sz="8" w:space="0" w:color="auto"/>
              <w:right w:val="single" w:sz="8" w:space="0" w:color="auto"/>
            </w:tcBorders>
            <w:hideMark/>
          </w:tcPr>
          <w:p w:rsidR="008215C0" w:rsidRPr="008300AE" w:rsidRDefault="008215C0" w:rsidP="007A1674">
            <w:pPr>
              <w:rPr>
                <w:bCs/>
                <w:color w:val="000000"/>
                <w:sz w:val="16"/>
                <w:szCs w:val="16"/>
              </w:rPr>
            </w:pPr>
            <w:r w:rsidRPr="008300AE">
              <w:rPr>
                <w:bCs/>
                <w:color w:val="000000"/>
                <w:sz w:val="16"/>
                <w:szCs w:val="16"/>
              </w:rPr>
              <w:t>1.4 Работа спортивных клубов (секций)</w:t>
            </w:r>
          </w:p>
        </w:tc>
        <w:tc>
          <w:tcPr>
            <w:tcW w:w="183" w:type="pct"/>
            <w:tcBorders>
              <w:top w:val="single" w:sz="4" w:space="0" w:color="A6A6A6" w:themeColor="background1" w:themeShade="A6"/>
              <w:left w:val="single" w:sz="8" w:space="0" w:color="auto"/>
              <w:bottom w:val="single" w:sz="8" w:space="0" w:color="auto"/>
              <w:right w:val="single" w:sz="4" w:space="0" w:color="A6A6A6" w:themeColor="background1" w:themeShade="A6"/>
            </w:tcBorders>
          </w:tcPr>
          <w:p w:rsidR="008215C0" w:rsidRPr="00C92266" w:rsidRDefault="008215C0" w:rsidP="007A1674">
            <w:pPr>
              <w:jc w:val="center"/>
              <w:rPr>
                <w:b/>
                <w:sz w:val="16"/>
                <w:szCs w:val="16"/>
              </w:rPr>
            </w:pPr>
            <w:r w:rsidRPr="00C92266">
              <w:rPr>
                <w:b/>
                <w:sz w:val="16"/>
                <w:szCs w:val="16"/>
                <w:lang w:val="en-US"/>
              </w:rPr>
              <w:t>63</w:t>
            </w:r>
            <w:r w:rsidRPr="00C92266">
              <w:rPr>
                <w:b/>
                <w:sz w:val="16"/>
                <w:szCs w:val="16"/>
              </w:rPr>
              <w:t>%</w:t>
            </w:r>
          </w:p>
          <w:p w:rsidR="008215C0" w:rsidRPr="008F7DC9" w:rsidRDefault="008215C0" w:rsidP="007A1674">
            <w:pPr>
              <w:jc w:val="center"/>
              <w:rPr>
                <w:sz w:val="16"/>
                <w:szCs w:val="16"/>
              </w:rPr>
            </w:pPr>
            <w:r w:rsidRPr="008F7DC9">
              <w:rPr>
                <w:sz w:val="16"/>
                <w:szCs w:val="16"/>
                <w:lang w:val="en-US"/>
              </w:rPr>
              <w:t>(10</w:t>
            </w:r>
            <w:r w:rsidRPr="008F7DC9">
              <w:rPr>
                <w:sz w:val="16"/>
                <w:szCs w:val="16"/>
              </w:rPr>
              <w:t>)</w:t>
            </w:r>
          </w:p>
          <w:p w:rsidR="008215C0" w:rsidRPr="008F7DC9" w:rsidRDefault="008215C0" w:rsidP="007A1674">
            <w:pPr>
              <w:jc w:val="center"/>
              <w:rPr>
                <w:sz w:val="16"/>
                <w:szCs w:val="16"/>
              </w:rPr>
            </w:pPr>
          </w:p>
        </w:tc>
        <w:tc>
          <w:tcPr>
            <w:tcW w:w="227" w:type="pct"/>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tcPr>
          <w:p w:rsidR="008215C0" w:rsidRPr="00C92266" w:rsidRDefault="008215C0" w:rsidP="007A1674">
            <w:pPr>
              <w:jc w:val="center"/>
              <w:rPr>
                <w:b/>
                <w:sz w:val="16"/>
                <w:szCs w:val="16"/>
              </w:rPr>
            </w:pPr>
            <w:r w:rsidRPr="00C92266">
              <w:rPr>
                <w:b/>
                <w:sz w:val="16"/>
                <w:szCs w:val="16"/>
              </w:rPr>
              <w:t>90%</w:t>
            </w:r>
          </w:p>
          <w:p w:rsidR="008215C0" w:rsidRPr="008F7DC9" w:rsidRDefault="008215C0" w:rsidP="007A1674">
            <w:pPr>
              <w:jc w:val="center"/>
              <w:rPr>
                <w:sz w:val="16"/>
                <w:szCs w:val="16"/>
              </w:rPr>
            </w:pPr>
            <w:r w:rsidRPr="008F7DC9">
              <w:rPr>
                <w:sz w:val="16"/>
                <w:szCs w:val="16"/>
              </w:rPr>
              <w:t>(9)</w:t>
            </w:r>
          </w:p>
          <w:p w:rsidR="008215C0" w:rsidRPr="008F7DC9" w:rsidRDefault="008215C0" w:rsidP="007A1674">
            <w:pPr>
              <w:jc w:val="center"/>
              <w:rPr>
                <w:sz w:val="16"/>
                <w:szCs w:val="16"/>
              </w:rPr>
            </w:pPr>
          </w:p>
        </w:tc>
        <w:tc>
          <w:tcPr>
            <w:tcW w:w="175" w:type="pct"/>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tcPr>
          <w:p w:rsidR="008215C0" w:rsidRPr="00C92266" w:rsidRDefault="008215C0" w:rsidP="007A1674">
            <w:pPr>
              <w:jc w:val="center"/>
              <w:rPr>
                <w:b/>
                <w:sz w:val="16"/>
                <w:szCs w:val="16"/>
              </w:rPr>
            </w:pPr>
            <w:r w:rsidRPr="00C92266">
              <w:rPr>
                <w:b/>
                <w:sz w:val="16"/>
                <w:szCs w:val="16"/>
              </w:rPr>
              <w:t>56%</w:t>
            </w:r>
          </w:p>
          <w:p w:rsidR="008215C0" w:rsidRPr="008F7DC9" w:rsidRDefault="008215C0" w:rsidP="007A1674">
            <w:pPr>
              <w:jc w:val="center"/>
              <w:rPr>
                <w:sz w:val="16"/>
                <w:szCs w:val="16"/>
              </w:rPr>
            </w:pPr>
            <w:r w:rsidRPr="008F7DC9">
              <w:rPr>
                <w:sz w:val="16"/>
                <w:szCs w:val="16"/>
              </w:rPr>
              <w:t>(10)</w:t>
            </w:r>
          </w:p>
          <w:p w:rsidR="008215C0" w:rsidRPr="008F7DC9" w:rsidRDefault="008215C0" w:rsidP="007A1674">
            <w:pPr>
              <w:jc w:val="center"/>
              <w:rPr>
                <w:sz w:val="16"/>
                <w:szCs w:val="16"/>
              </w:rPr>
            </w:pPr>
          </w:p>
        </w:tc>
        <w:tc>
          <w:tcPr>
            <w:tcW w:w="232" w:type="pct"/>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tcPr>
          <w:p w:rsidR="008215C0" w:rsidRPr="00C92266" w:rsidRDefault="008215C0" w:rsidP="007A1674">
            <w:pPr>
              <w:jc w:val="center"/>
              <w:rPr>
                <w:b/>
                <w:sz w:val="16"/>
                <w:szCs w:val="16"/>
              </w:rPr>
            </w:pPr>
            <w:r w:rsidRPr="00C92266">
              <w:rPr>
                <w:b/>
                <w:sz w:val="16"/>
                <w:szCs w:val="16"/>
                <w:lang w:val="en-US"/>
              </w:rPr>
              <w:t>66</w:t>
            </w:r>
            <w:r w:rsidRPr="00C92266">
              <w:rPr>
                <w:b/>
                <w:sz w:val="16"/>
                <w:szCs w:val="16"/>
              </w:rPr>
              <w:t>%</w:t>
            </w:r>
          </w:p>
          <w:p w:rsidR="008215C0" w:rsidRPr="008F7DC9" w:rsidRDefault="008215C0" w:rsidP="007A1674">
            <w:pPr>
              <w:jc w:val="center"/>
              <w:rPr>
                <w:sz w:val="16"/>
                <w:szCs w:val="16"/>
              </w:rPr>
            </w:pPr>
            <w:r w:rsidRPr="008F7DC9">
              <w:rPr>
                <w:sz w:val="16"/>
                <w:szCs w:val="16"/>
                <w:lang w:val="en-US"/>
              </w:rPr>
              <w:t>(4</w:t>
            </w:r>
            <w:r w:rsidRPr="008F7DC9">
              <w:rPr>
                <w:sz w:val="16"/>
                <w:szCs w:val="16"/>
              </w:rPr>
              <w:t>)</w:t>
            </w:r>
          </w:p>
          <w:p w:rsidR="008215C0" w:rsidRPr="008F7DC9" w:rsidRDefault="008215C0" w:rsidP="007A1674">
            <w:pPr>
              <w:jc w:val="center"/>
              <w:rPr>
                <w:sz w:val="16"/>
                <w:szCs w:val="16"/>
              </w:rPr>
            </w:pPr>
          </w:p>
        </w:tc>
        <w:tc>
          <w:tcPr>
            <w:tcW w:w="208" w:type="pct"/>
            <w:tcBorders>
              <w:top w:val="single" w:sz="4" w:space="0" w:color="A6A6A6" w:themeColor="background1" w:themeShade="A6"/>
              <w:left w:val="single" w:sz="4" w:space="0" w:color="A6A6A6" w:themeColor="background1" w:themeShade="A6"/>
              <w:bottom w:val="single" w:sz="8" w:space="0" w:color="auto"/>
              <w:right w:val="single" w:sz="8" w:space="0" w:color="auto"/>
            </w:tcBorders>
          </w:tcPr>
          <w:p w:rsidR="008215C0" w:rsidRPr="00C92266" w:rsidRDefault="008215C0" w:rsidP="007A1674">
            <w:pPr>
              <w:jc w:val="center"/>
              <w:rPr>
                <w:b/>
                <w:sz w:val="16"/>
                <w:szCs w:val="16"/>
              </w:rPr>
            </w:pPr>
            <w:r w:rsidRPr="00C92266">
              <w:rPr>
                <w:b/>
                <w:sz w:val="16"/>
                <w:szCs w:val="16"/>
              </w:rPr>
              <w:t>50%</w:t>
            </w:r>
          </w:p>
          <w:p w:rsidR="008215C0" w:rsidRPr="008F7DC9" w:rsidRDefault="008215C0" w:rsidP="007A1674">
            <w:pPr>
              <w:jc w:val="center"/>
              <w:rPr>
                <w:sz w:val="16"/>
                <w:szCs w:val="16"/>
              </w:rPr>
            </w:pPr>
            <w:r w:rsidRPr="008F7DC9">
              <w:rPr>
                <w:sz w:val="16"/>
                <w:szCs w:val="16"/>
              </w:rPr>
              <w:t>(2)</w:t>
            </w:r>
          </w:p>
          <w:p w:rsidR="008215C0" w:rsidRPr="008F7DC9" w:rsidRDefault="008215C0" w:rsidP="007A1674">
            <w:pPr>
              <w:jc w:val="center"/>
              <w:rPr>
                <w:sz w:val="16"/>
                <w:szCs w:val="16"/>
              </w:rPr>
            </w:pPr>
          </w:p>
        </w:tc>
        <w:tc>
          <w:tcPr>
            <w:tcW w:w="204" w:type="pct"/>
            <w:tcBorders>
              <w:top w:val="single" w:sz="4" w:space="0" w:color="A6A6A6" w:themeColor="background1" w:themeShade="A6"/>
              <w:left w:val="single" w:sz="8" w:space="0" w:color="auto"/>
              <w:bottom w:val="single" w:sz="8" w:space="0" w:color="auto"/>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lang w:val="en-US"/>
              </w:rPr>
              <w:t>31</w:t>
            </w:r>
            <w:r w:rsidRPr="008F7DC9">
              <w:rPr>
                <w:sz w:val="16"/>
                <w:szCs w:val="16"/>
              </w:rPr>
              <w:t>%</w:t>
            </w:r>
          </w:p>
          <w:p w:rsidR="008215C0" w:rsidRPr="008F7DC9" w:rsidRDefault="008215C0" w:rsidP="007A1674">
            <w:pPr>
              <w:jc w:val="center"/>
              <w:rPr>
                <w:sz w:val="16"/>
                <w:szCs w:val="16"/>
              </w:rPr>
            </w:pPr>
            <w:r w:rsidRPr="008F7DC9">
              <w:rPr>
                <w:sz w:val="16"/>
                <w:szCs w:val="16"/>
              </w:rPr>
              <w:t>(</w:t>
            </w:r>
            <w:r w:rsidRPr="008F7DC9">
              <w:rPr>
                <w:sz w:val="16"/>
                <w:szCs w:val="16"/>
                <w:lang w:val="en-US"/>
              </w:rPr>
              <w:t>5</w:t>
            </w:r>
            <w:r w:rsidRPr="008F7DC9">
              <w:rPr>
                <w:sz w:val="16"/>
                <w:szCs w:val="16"/>
              </w:rPr>
              <w:t>)</w:t>
            </w:r>
          </w:p>
        </w:tc>
        <w:tc>
          <w:tcPr>
            <w:tcW w:w="205"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10%</w:t>
            </w:r>
          </w:p>
          <w:p w:rsidR="008215C0" w:rsidRPr="008F7DC9" w:rsidRDefault="008215C0" w:rsidP="007A1674">
            <w:pPr>
              <w:jc w:val="center"/>
              <w:rPr>
                <w:sz w:val="16"/>
                <w:szCs w:val="16"/>
              </w:rPr>
            </w:pPr>
            <w:r w:rsidRPr="008F7DC9">
              <w:rPr>
                <w:sz w:val="16"/>
                <w:szCs w:val="16"/>
              </w:rPr>
              <w:t>(1)</w:t>
            </w:r>
          </w:p>
        </w:tc>
        <w:tc>
          <w:tcPr>
            <w:tcW w:w="171"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27%</w:t>
            </w:r>
          </w:p>
          <w:p w:rsidR="008215C0" w:rsidRPr="008F7DC9" w:rsidRDefault="008215C0" w:rsidP="007A1674">
            <w:pPr>
              <w:jc w:val="center"/>
              <w:rPr>
                <w:sz w:val="16"/>
                <w:szCs w:val="16"/>
              </w:rPr>
            </w:pPr>
            <w:r w:rsidRPr="008F7DC9">
              <w:rPr>
                <w:sz w:val="16"/>
                <w:szCs w:val="16"/>
              </w:rPr>
              <w:t>(5)</w:t>
            </w:r>
          </w:p>
        </w:tc>
        <w:tc>
          <w:tcPr>
            <w:tcW w:w="171"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lang w:val="en-US"/>
              </w:rPr>
              <w:t>17</w:t>
            </w:r>
            <w:r w:rsidRPr="008F7DC9">
              <w:rPr>
                <w:sz w:val="16"/>
                <w:szCs w:val="16"/>
              </w:rPr>
              <w:t>%</w:t>
            </w:r>
          </w:p>
          <w:p w:rsidR="008215C0" w:rsidRPr="008F7DC9" w:rsidRDefault="008215C0" w:rsidP="007A1674">
            <w:pPr>
              <w:jc w:val="center"/>
              <w:rPr>
                <w:sz w:val="16"/>
                <w:szCs w:val="16"/>
              </w:rPr>
            </w:pPr>
            <w:r w:rsidRPr="008F7DC9">
              <w:rPr>
                <w:sz w:val="16"/>
                <w:szCs w:val="16"/>
              </w:rPr>
              <w:t>(</w:t>
            </w:r>
            <w:r w:rsidRPr="008F7DC9">
              <w:rPr>
                <w:sz w:val="16"/>
                <w:szCs w:val="16"/>
                <w:lang w:val="en-US"/>
              </w:rPr>
              <w:t>1</w:t>
            </w:r>
            <w:r w:rsidRPr="008F7DC9">
              <w:rPr>
                <w:sz w:val="16"/>
                <w:szCs w:val="16"/>
              </w:rPr>
              <w:t>)</w:t>
            </w:r>
          </w:p>
        </w:tc>
        <w:tc>
          <w:tcPr>
            <w:tcW w:w="221" w:type="pct"/>
            <w:tcBorders>
              <w:top w:val="single" w:sz="4" w:space="0" w:color="A6A6A6" w:themeColor="background1" w:themeShade="A6"/>
              <w:left w:val="single" w:sz="4" w:space="0" w:color="A6A6A6" w:themeColor="background1" w:themeShade="A6"/>
              <w:bottom w:val="single" w:sz="4" w:space="0" w:color="auto"/>
              <w:right w:val="single" w:sz="8" w:space="0" w:color="000000" w:themeColor="text1"/>
            </w:tcBorders>
          </w:tcPr>
          <w:p w:rsidR="008215C0" w:rsidRPr="00C92266" w:rsidRDefault="008215C0" w:rsidP="007A1674">
            <w:pPr>
              <w:jc w:val="center"/>
              <w:rPr>
                <w:b/>
                <w:sz w:val="16"/>
                <w:szCs w:val="16"/>
              </w:rPr>
            </w:pPr>
            <w:r w:rsidRPr="00C92266">
              <w:rPr>
                <w:b/>
                <w:sz w:val="16"/>
                <w:szCs w:val="16"/>
              </w:rPr>
              <w:t>50%</w:t>
            </w:r>
          </w:p>
          <w:p w:rsidR="008215C0" w:rsidRPr="008F7DC9" w:rsidRDefault="008215C0" w:rsidP="007A1674">
            <w:pPr>
              <w:jc w:val="center"/>
              <w:rPr>
                <w:sz w:val="16"/>
                <w:szCs w:val="16"/>
              </w:rPr>
            </w:pPr>
            <w:r w:rsidRPr="008F7DC9">
              <w:rPr>
                <w:sz w:val="16"/>
                <w:szCs w:val="16"/>
              </w:rPr>
              <w:t>(2)</w:t>
            </w:r>
          </w:p>
        </w:tc>
        <w:tc>
          <w:tcPr>
            <w:tcW w:w="171" w:type="pct"/>
            <w:tcBorders>
              <w:top w:val="single" w:sz="4" w:space="0" w:color="A6A6A6" w:themeColor="background1" w:themeShade="A6"/>
              <w:left w:val="single" w:sz="8" w:space="0" w:color="000000" w:themeColor="text1"/>
              <w:bottom w:val="single" w:sz="4" w:space="0" w:color="auto"/>
              <w:right w:val="single" w:sz="4" w:space="0" w:color="A6A6A6" w:themeColor="background1" w:themeShade="A6"/>
            </w:tcBorders>
          </w:tcPr>
          <w:p w:rsidR="008215C0" w:rsidRPr="008F7DC9" w:rsidRDefault="008215C0" w:rsidP="007A1674">
            <w:pPr>
              <w:jc w:val="center"/>
              <w:rPr>
                <w:sz w:val="16"/>
                <w:szCs w:val="16"/>
                <w:lang w:val="en-US"/>
              </w:rPr>
            </w:pPr>
            <w:r w:rsidRPr="008F7DC9">
              <w:rPr>
                <w:sz w:val="16"/>
                <w:szCs w:val="16"/>
                <w:lang w:val="en-US"/>
              </w:rPr>
              <w:t>6%</w:t>
            </w:r>
          </w:p>
          <w:p w:rsidR="008215C0" w:rsidRPr="008F7DC9" w:rsidRDefault="008215C0" w:rsidP="007A1674">
            <w:pPr>
              <w:jc w:val="center"/>
              <w:rPr>
                <w:sz w:val="16"/>
                <w:szCs w:val="16"/>
                <w:lang w:val="en-US"/>
              </w:rPr>
            </w:pPr>
            <w:r w:rsidRPr="008F7DC9">
              <w:rPr>
                <w:sz w:val="16"/>
                <w:szCs w:val="16"/>
                <w:lang w:val="en-US"/>
              </w:rPr>
              <w:t>(1)</w:t>
            </w:r>
          </w:p>
        </w:tc>
        <w:tc>
          <w:tcPr>
            <w:tcW w:w="145"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71"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6%</w:t>
            </w:r>
          </w:p>
          <w:p w:rsidR="008215C0" w:rsidRPr="008F7DC9" w:rsidRDefault="008215C0" w:rsidP="007A1674">
            <w:pPr>
              <w:jc w:val="center"/>
              <w:rPr>
                <w:sz w:val="16"/>
                <w:szCs w:val="16"/>
              </w:rPr>
            </w:pPr>
            <w:r w:rsidRPr="008F7DC9">
              <w:rPr>
                <w:sz w:val="16"/>
                <w:szCs w:val="16"/>
              </w:rPr>
              <w:t>(1)</w:t>
            </w:r>
          </w:p>
        </w:tc>
        <w:tc>
          <w:tcPr>
            <w:tcW w:w="169"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tcPr>
          <w:p w:rsidR="008215C0" w:rsidRPr="008F7DC9" w:rsidRDefault="008215C0" w:rsidP="007A1674">
            <w:pPr>
              <w:jc w:val="center"/>
              <w:rPr>
                <w:sz w:val="16"/>
                <w:szCs w:val="16"/>
                <w:lang w:val="en-US"/>
              </w:rPr>
            </w:pPr>
            <w:r w:rsidRPr="008F7DC9">
              <w:rPr>
                <w:sz w:val="16"/>
                <w:szCs w:val="16"/>
                <w:lang w:val="en-US"/>
              </w:rPr>
              <w:t>0</w:t>
            </w:r>
          </w:p>
        </w:tc>
        <w:tc>
          <w:tcPr>
            <w:tcW w:w="212" w:type="pct"/>
            <w:tcBorders>
              <w:top w:val="single" w:sz="4" w:space="0" w:color="A6A6A6" w:themeColor="background1" w:themeShade="A6"/>
              <w:left w:val="single" w:sz="4" w:space="0" w:color="A6A6A6" w:themeColor="background1" w:themeShade="A6"/>
              <w:bottom w:val="single" w:sz="4" w:space="0" w:color="auto"/>
              <w:right w:val="single" w:sz="8" w:space="0" w:color="000000" w:themeColor="text1"/>
            </w:tcBorders>
          </w:tcPr>
          <w:p w:rsidR="008215C0" w:rsidRPr="008F7DC9" w:rsidRDefault="008215C0" w:rsidP="007A1674">
            <w:pPr>
              <w:jc w:val="center"/>
              <w:rPr>
                <w:sz w:val="16"/>
                <w:szCs w:val="16"/>
              </w:rPr>
            </w:pPr>
            <w:r w:rsidRPr="008F7DC9">
              <w:rPr>
                <w:sz w:val="16"/>
                <w:szCs w:val="16"/>
              </w:rPr>
              <w:t>0</w:t>
            </w:r>
          </w:p>
        </w:tc>
        <w:tc>
          <w:tcPr>
            <w:tcW w:w="150" w:type="pct"/>
            <w:tcBorders>
              <w:top w:val="single" w:sz="4" w:space="0" w:color="A6A6A6" w:themeColor="background1" w:themeShade="A6"/>
              <w:left w:val="single" w:sz="8" w:space="0" w:color="000000" w:themeColor="text1"/>
              <w:bottom w:val="single" w:sz="4" w:space="0" w:color="auto"/>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35"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68"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68"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56" w:type="pct"/>
            <w:tcBorders>
              <w:top w:val="single" w:sz="4" w:space="0" w:color="A6A6A6" w:themeColor="background1" w:themeShade="A6"/>
              <w:left w:val="single" w:sz="4" w:space="0" w:color="A6A6A6" w:themeColor="background1" w:themeShade="A6"/>
              <w:bottom w:val="single" w:sz="4" w:space="0" w:color="auto"/>
              <w:right w:val="single" w:sz="8" w:space="0" w:color="000000" w:themeColor="text1"/>
            </w:tcBorders>
          </w:tcPr>
          <w:p w:rsidR="008215C0" w:rsidRPr="008F7DC9" w:rsidRDefault="008215C0" w:rsidP="007A1674">
            <w:pPr>
              <w:jc w:val="center"/>
              <w:rPr>
                <w:sz w:val="16"/>
                <w:szCs w:val="16"/>
              </w:rPr>
            </w:pPr>
            <w:r w:rsidRPr="008F7DC9">
              <w:rPr>
                <w:sz w:val="16"/>
                <w:szCs w:val="16"/>
              </w:rPr>
              <w:t>0</w:t>
            </w:r>
          </w:p>
        </w:tc>
        <w:tc>
          <w:tcPr>
            <w:tcW w:w="130" w:type="pct"/>
            <w:tcBorders>
              <w:top w:val="single" w:sz="4" w:space="0" w:color="A6A6A6" w:themeColor="background1" w:themeShade="A6"/>
              <w:left w:val="single" w:sz="8" w:space="0" w:color="000000" w:themeColor="text1"/>
              <w:bottom w:val="single" w:sz="4" w:space="0" w:color="auto"/>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35"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58"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6%</w:t>
            </w:r>
          </w:p>
          <w:p w:rsidR="008215C0" w:rsidRPr="008F7DC9" w:rsidRDefault="008215C0" w:rsidP="007A1674">
            <w:pPr>
              <w:jc w:val="center"/>
              <w:rPr>
                <w:sz w:val="16"/>
                <w:szCs w:val="16"/>
              </w:rPr>
            </w:pPr>
            <w:r w:rsidRPr="008F7DC9">
              <w:rPr>
                <w:sz w:val="16"/>
                <w:szCs w:val="16"/>
              </w:rPr>
              <w:t>(1)</w:t>
            </w:r>
          </w:p>
        </w:tc>
        <w:tc>
          <w:tcPr>
            <w:tcW w:w="178"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tcPr>
          <w:p w:rsidR="008215C0" w:rsidRPr="008F7DC9" w:rsidRDefault="008215C0" w:rsidP="007A1674">
            <w:pPr>
              <w:jc w:val="center"/>
              <w:rPr>
                <w:sz w:val="16"/>
                <w:szCs w:val="16"/>
                <w:lang w:val="en-US"/>
              </w:rPr>
            </w:pPr>
            <w:r w:rsidRPr="008F7DC9">
              <w:rPr>
                <w:sz w:val="16"/>
                <w:szCs w:val="16"/>
                <w:lang w:val="en-US"/>
              </w:rPr>
              <w:t>17%</w:t>
            </w:r>
          </w:p>
          <w:p w:rsidR="008215C0" w:rsidRPr="008F7DC9" w:rsidRDefault="008215C0" w:rsidP="007A1674">
            <w:pPr>
              <w:jc w:val="center"/>
              <w:rPr>
                <w:sz w:val="16"/>
                <w:szCs w:val="16"/>
                <w:lang w:val="en-US"/>
              </w:rPr>
            </w:pPr>
            <w:r w:rsidRPr="008F7DC9">
              <w:rPr>
                <w:sz w:val="16"/>
                <w:szCs w:val="16"/>
                <w:lang w:val="en-US"/>
              </w:rPr>
              <w:t>(1)</w:t>
            </w:r>
          </w:p>
        </w:tc>
        <w:tc>
          <w:tcPr>
            <w:tcW w:w="120" w:type="pct"/>
            <w:tcBorders>
              <w:top w:val="single" w:sz="4" w:space="0" w:color="A6A6A6" w:themeColor="background1" w:themeShade="A6"/>
              <w:left w:val="single" w:sz="4" w:space="0" w:color="A6A6A6" w:themeColor="background1" w:themeShade="A6"/>
              <w:bottom w:val="single" w:sz="4" w:space="0" w:color="auto"/>
              <w:right w:val="single" w:sz="8" w:space="0" w:color="000000" w:themeColor="text1"/>
            </w:tcBorders>
          </w:tcPr>
          <w:p w:rsidR="008215C0" w:rsidRPr="008F7DC9" w:rsidRDefault="008215C0" w:rsidP="007A1674">
            <w:pPr>
              <w:jc w:val="center"/>
              <w:rPr>
                <w:sz w:val="16"/>
                <w:szCs w:val="16"/>
              </w:rPr>
            </w:pPr>
            <w:r w:rsidRPr="008F7DC9">
              <w:rPr>
                <w:sz w:val="16"/>
                <w:szCs w:val="16"/>
              </w:rPr>
              <w:t>0</w:t>
            </w:r>
          </w:p>
        </w:tc>
      </w:tr>
      <w:tr w:rsidR="008215C0" w:rsidRPr="008300AE" w:rsidTr="007A1674">
        <w:tc>
          <w:tcPr>
            <w:tcW w:w="1659" w:type="pct"/>
            <w:gridSpan w:val="6"/>
            <w:tcBorders>
              <w:top w:val="single" w:sz="8" w:space="0" w:color="auto"/>
              <w:left w:val="single" w:sz="8" w:space="0" w:color="000000" w:themeColor="text1"/>
              <w:bottom w:val="single" w:sz="4" w:space="0" w:color="auto"/>
              <w:right w:val="single" w:sz="8" w:space="0" w:color="000000" w:themeColor="text1"/>
            </w:tcBorders>
            <w:shd w:val="clear" w:color="auto" w:fill="auto"/>
            <w:hideMark/>
          </w:tcPr>
          <w:p w:rsidR="008215C0" w:rsidRPr="008300AE" w:rsidRDefault="008215C0" w:rsidP="007A1674">
            <w:pPr>
              <w:rPr>
                <w:b/>
                <w:bCs/>
                <w:color w:val="000000"/>
                <w:sz w:val="16"/>
                <w:szCs w:val="16"/>
              </w:rPr>
            </w:pPr>
            <w:r w:rsidRPr="008300AE">
              <w:rPr>
                <w:b/>
                <w:bCs/>
                <w:color w:val="000000"/>
                <w:sz w:val="16"/>
                <w:szCs w:val="16"/>
              </w:rPr>
              <w:t>2 Качество образовательного процесса</w:t>
            </w:r>
          </w:p>
        </w:tc>
        <w:tc>
          <w:tcPr>
            <w:tcW w:w="972" w:type="pct"/>
            <w:gridSpan w:val="5"/>
            <w:tcBorders>
              <w:top w:val="single" w:sz="4" w:space="0" w:color="auto"/>
              <w:left w:val="single" w:sz="8" w:space="0" w:color="000000" w:themeColor="text1"/>
              <w:bottom w:val="single" w:sz="4" w:space="0" w:color="auto"/>
              <w:right w:val="single" w:sz="8" w:space="0" w:color="000000" w:themeColor="text1"/>
            </w:tcBorders>
          </w:tcPr>
          <w:p w:rsidR="008215C0" w:rsidRPr="008300AE" w:rsidRDefault="008215C0" w:rsidP="007A1674">
            <w:pPr>
              <w:rPr>
                <w:b/>
                <w:bCs/>
                <w:color w:val="000000"/>
                <w:sz w:val="16"/>
                <w:szCs w:val="16"/>
              </w:rPr>
            </w:pPr>
          </w:p>
        </w:tc>
        <w:tc>
          <w:tcPr>
            <w:tcW w:w="870" w:type="pct"/>
            <w:gridSpan w:val="5"/>
            <w:tcBorders>
              <w:top w:val="single" w:sz="4" w:space="0" w:color="auto"/>
              <w:left w:val="single" w:sz="8" w:space="0" w:color="000000" w:themeColor="text1"/>
              <w:bottom w:val="single" w:sz="4" w:space="0" w:color="auto"/>
              <w:right w:val="single" w:sz="8" w:space="0" w:color="000000" w:themeColor="text1"/>
            </w:tcBorders>
          </w:tcPr>
          <w:p w:rsidR="008215C0" w:rsidRPr="008300AE" w:rsidRDefault="008215C0" w:rsidP="007A1674">
            <w:pPr>
              <w:rPr>
                <w:b/>
                <w:bCs/>
                <w:color w:val="000000"/>
                <w:sz w:val="16"/>
                <w:szCs w:val="16"/>
              </w:rPr>
            </w:pPr>
          </w:p>
        </w:tc>
        <w:tc>
          <w:tcPr>
            <w:tcW w:w="777" w:type="pct"/>
            <w:gridSpan w:val="5"/>
            <w:tcBorders>
              <w:top w:val="single" w:sz="4" w:space="0" w:color="auto"/>
              <w:left w:val="single" w:sz="8" w:space="0" w:color="000000" w:themeColor="text1"/>
              <w:bottom w:val="single" w:sz="4" w:space="0" w:color="auto"/>
              <w:right w:val="single" w:sz="8" w:space="0" w:color="000000" w:themeColor="text1"/>
            </w:tcBorders>
          </w:tcPr>
          <w:p w:rsidR="008215C0" w:rsidRPr="008300AE" w:rsidRDefault="008215C0" w:rsidP="007A1674">
            <w:pPr>
              <w:rPr>
                <w:b/>
                <w:bCs/>
                <w:color w:val="000000"/>
                <w:sz w:val="16"/>
                <w:szCs w:val="16"/>
              </w:rPr>
            </w:pPr>
          </w:p>
        </w:tc>
        <w:tc>
          <w:tcPr>
            <w:tcW w:w="722" w:type="pct"/>
            <w:gridSpan w:val="5"/>
            <w:tcBorders>
              <w:top w:val="single" w:sz="4" w:space="0" w:color="auto"/>
              <w:left w:val="single" w:sz="8" w:space="0" w:color="000000" w:themeColor="text1"/>
              <w:bottom w:val="single" w:sz="4" w:space="0" w:color="auto"/>
              <w:right w:val="single" w:sz="8" w:space="0" w:color="000000" w:themeColor="text1"/>
            </w:tcBorders>
          </w:tcPr>
          <w:p w:rsidR="008215C0" w:rsidRPr="008300AE" w:rsidRDefault="008215C0" w:rsidP="007A1674">
            <w:pPr>
              <w:rPr>
                <w:b/>
                <w:bCs/>
                <w:color w:val="000000"/>
                <w:sz w:val="16"/>
                <w:szCs w:val="16"/>
              </w:rPr>
            </w:pPr>
          </w:p>
        </w:tc>
      </w:tr>
      <w:tr w:rsidR="008215C0" w:rsidRPr="008300AE" w:rsidTr="007A1674">
        <w:tc>
          <w:tcPr>
            <w:tcW w:w="635" w:type="pct"/>
            <w:tcBorders>
              <w:top w:val="single" w:sz="4" w:space="0" w:color="auto"/>
              <w:left w:val="single" w:sz="8" w:space="0" w:color="000000" w:themeColor="text1"/>
              <w:bottom w:val="single" w:sz="4" w:space="0" w:color="A6A6A6" w:themeColor="background1" w:themeShade="A6"/>
              <w:right w:val="single" w:sz="8" w:space="0" w:color="000000" w:themeColor="text1"/>
            </w:tcBorders>
            <w:hideMark/>
          </w:tcPr>
          <w:p w:rsidR="008215C0" w:rsidRPr="008300AE" w:rsidRDefault="008215C0" w:rsidP="007A1674">
            <w:pPr>
              <w:rPr>
                <w:bCs/>
                <w:color w:val="000000"/>
                <w:sz w:val="16"/>
                <w:szCs w:val="16"/>
              </w:rPr>
            </w:pPr>
            <w:r w:rsidRPr="008300AE">
              <w:rPr>
                <w:bCs/>
                <w:color w:val="000000"/>
                <w:sz w:val="16"/>
                <w:szCs w:val="16"/>
              </w:rPr>
              <w:t>2.1 Уровень учебно-методического обеспечения занятий</w:t>
            </w:r>
          </w:p>
        </w:tc>
        <w:tc>
          <w:tcPr>
            <w:tcW w:w="183" w:type="pct"/>
            <w:tcBorders>
              <w:top w:val="single" w:sz="4" w:space="0" w:color="auto"/>
              <w:left w:val="single" w:sz="8" w:space="0" w:color="000000" w:themeColor="text1"/>
              <w:bottom w:val="single" w:sz="4" w:space="0" w:color="A6A6A6" w:themeColor="background1" w:themeShade="A6"/>
              <w:right w:val="single" w:sz="4" w:space="0" w:color="A6A6A6" w:themeColor="background1" w:themeShade="A6"/>
            </w:tcBorders>
          </w:tcPr>
          <w:p w:rsidR="008215C0" w:rsidRPr="00C92266" w:rsidRDefault="008215C0" w:rsidP="007A1674">
            <w:pPr>
              <w:jc w:val="center"/>
              <w:rPr>
                <w:b/>
                <w:sz w:val="16"/>
                <w:szCs w:val="16"/>
              </w:rPr>
            </w:pPr>
            <w:r w:rsidRPr="00C92266">
              <w:rPr>
                <w:b/>
                <w:sz w:val="16"/>
                <w:szCs w:val="16"/>
                <w:lang w:val="en-US"/>
              </w:rPr>
              <w:t>69</w:t>
            </w:r>
            <w:r w:rsidRPr="00C92266">
              <w:rPr>
                <w:b/>
                <w:sz w:val="16"/>
                <w:szCs w:val="16"/>
              </w:rPr>
              <w:t>%</w:t>
            </w:r>
          </w:p>
          <w:p w:rsidR="008215C0" w:rsidRPr="008F7DC9" w:rsidRDefault="008215C0" w:rsidP="007A1674">
            <w:pPr>
              <w:jc w:val="center"/>
              <w:rPr>
                <w:sz w:val="16"/>
                <w:szCs w:val="16"/>
              </w:rPr>
            </w:pPr>
            <w:r w:rsidRPr="008F7DC9">
              <w:rPr>
                <w:sz w:val="16"/>
                <w:szCs w:val="16"/>
              </w:rPr>
              <w:t>(</w:t>
            </w:r>
            <w:r w:rsidRPr="008F7DC9">
              <w:rPr>
                <w:sz w:val="16"/>
                <w:szCs w:val="16"/>
                <w:lang w:val="en-US"/>
              </w:rPr>
              <w:t>11</w:t>
            </w:r>
            <w:r w:rsidRPr="008F7DC9">
              <w:rPr>
                <w:sz w:val="16"/>
                <w:szCs w:val="16"/>
              </w:rPr>
              <w:t>)</w:t>
            </w:r>
          </w:p>
        </w:tc>
        <w:tc>
          <w:tcPr>
            <w:tcW w:w="227"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C92266" w:rsidRDefault="008215C0" w:rsidP="007A1674">
            <w:pPr>
              <w:jc w:val="center"/>
              <w:rPr>
                <w:b/>
                <w:sz w:val="16"/>
                <w:szCs w:val="16"/>
              </w:rPr>
            </w:pPr>
            <w:r w:rsidRPr="00C92266">
              <w:rPr>
                <w:b/>
                <w:sz w:val="16"/>
                <w:szCs w:val="16"/>
              </w:rPr>
              <w:t>80%</w:t>
            </w:r>
          </w:p>
          <w:p w:rsidR="008215C0" w:rsidRPr="008F7DC9" w:rsidRDefault="008215C0" w:rsidP="007A1674">
            <w:pPr>
              <w:jc w:val="center"/>
              <w:rPr>
                <w:sz w:val="16"/>
                <w:szCs w:val="16"/>
              </w:rPr>
            </w:pPr>
            <w:r w:rsidRPr="008F7DC9">
              <w:rPr>
                <w:sz w:val="16"/>
                <w:szCs w:val="16"/>
              </w:rPr>
              <w:t>(8)</w:t>
            </w:r>
          </w:p>
        </w:tc>
        <w:tc>
          <w:tcPr>
            <w:tcW w:w="175"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C92266" w:rsidRDefault="008215C0" w:rsidP="007A1674">
            <w:pPr>
              <w:jc w:val="center"/>
              <w:rPr>
                <w:b/>
                <w:sz w:val="16"/>
                <w:szCs w:val="16"/>
              </w:rPr>
            </w:pPr>
            <w:r w:rsidRPr="00C92266">
              <w:rPr>
                <w:b/>
                <w:sz w:val="16"/>
                <w:szCs w:val="16"/>
              </w:rPr>
              <w:t>83%</w:t>
            </w:r>
          </w:p>
          <w:p w:rsidR="008215C0" w:rsidRPr="008F7DC9" w:rsidRDefault="008215C0" w:rsidP="007A1674">
            <w:pPr>
              <w:jc w:val="center"/>
              <w:rPr>
                <w:sz w:val="16"/>
                <w:szCs w:val="16"/>
              </w:rPr>
            </w:pPr>
            <w:r w:rsidRPr="008F7DC9">
              <w:rPr>
                <w:sz w:val="16"/>
                <w:szCs w:val="16"/>
              </w:rPr>
              <w:t>(15)</w:t>
            </w:r>
          </w:p>
        </w:tc>
        <w:tc>
          <w:tcPr>
            <w:tcW w:w="232"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C92266" w:rsidRDefault="008215C0" w:rsidP="007A1674">
            <w:pPr>
              <w:jc w:val="center"/>
              <w:rPr>
                <w:b/>
                <w:sz w:val="16"/>
                <w:szCs w:val="16"/>
              </w:rPr>
            </w:pPr>
            <w:r w:rsidRPr="00C92266">
              <w:rPr>
                <w:b/>
                <w:sz w:val="16"/>
                <w:szCs w:val="16"/>
                <w:lang w:val="en-US"/>
              </w:rPr>
              <w:t>83</w:t>
            </w:r>
            <w:r w:rsidRPr="00C92266">
              <w:rPr>
                <w:b/>
                <w:sz w:val="16"/>
                <w:szCs w:val="16"/>
              </w:rPr>
              <w:t>%</w:t>
            </w:r>
          </w:p>
          <w:p w:rsidR="008215C0" w:rsidRPr="008F7DC9" w:rsidRDefault="008215C0" w:rsidP="007A1674">
            <w:pPr>
              <w:jc w:val="center"/>
              <w:rPr>
                <w:sz w:val="16"/>
                <w:szCs w:val="16"/>
              </w:rPr>
            </w:pPr>
            <w:r w:rsidRPr="008F7DC9">
              <w:rPr>
                <w:sz w:val="16"/>
                <w:szCs w:val="16"/>
              </w:rPr>
              <w:t>(</w:t>
            </w:r>
            <w:r w:rsidRPr="008F7DC9">
              <w:rPr>
                <w:sz w:val="16"/>
                <w:szCs w:val="16"/>
                <w:lang w:val="en-US"/>
              </w:rPr>
              <w:t>5</w:t>
            </w:r>
            <w:r w:rsidRPr="008F7DC9">
              <w:rPr>
                <w:sz w:val="16"/>
                <w:szCs w:val="16"/>
              </w:rPr>
              <w:t>)</w:t>
            </w:r>
          </w:p>
        </w:tc>
        <w:tc>
          <w:tcPr>
            <w:tcW w:w="208" w:type="pct"/>
            <w:tcBorders>
              <w:top w:val="single" w:sz="4" w:space="0" w:color="auto"/>
              <w:left w:val="single" w:sz="4" w:space="0" w:color="A6A6A6" w:themeColor="background1" w:themeShade="A6"/>
              <w:bottom w:val="single" w:sz="4" w:space="0" w:color="A6A6A6" w:themeColor="background1" w:themeShade="A6"/>
              <w:right w:val="single" w:sz="8" w:space="0" w:color="000000" w:themeColor="text1"/>
            </w:tcBorders>
          </w:tcPr>
          <w:p w:rsidR="008215C0" w:rsidRPr="006E5742" w:rsidRDefault="008215C0" w:rsidP="007A1674">
            <w:pPr>
              <w:jc w:val="center"/>
              <w:rPr>
                <w:b/>
                <w:sz w:val="16"/>
                <w:szCs w:val="16"/>
              </w:rPr>
            </w:pPr>
            <w:r w:rsidRPr="006E5742">
              <w:rPr>
                <w:b/>
                <w:sz w:val="16"/>
                <w:szCs w:val="16"/>
              </w:rPr>
              <w:t>75%</w:t>
            </w:r>
          </w:p>
          <w:p w:rsidR="008215C0" w:rsidRPr="008F7DC9" w:rsidRDefault="008215C0" w:rsidP="007A1674">
            <w:pPr>
              <w:jc w:val="center"/>
              <w:rPr>
                <w:sz w:val="16"/>
                <w:szCs w:val="16"/>
              </w:rPr>
            </w:pPr>
            <w:r w:rsidRPr="008F7DC9">
              <w:rPr>
                <w:sz w:val="16"/>
                <w:szCs w:val="16"/>
              </w:rPr>
              <w:t>(3)</w:t>
            </w:r>
          </w:p>
        </w:tc>
        <w:tc>
          <w:tcPr>
            <w:tcW w:w="204" w:type="pct"/>
            <w:tcBorders>
              <w:top w:val="single" w:sz="4" w:space="0" w:color="auto"/>
              <w:left w:val="single" w:sz="8" w:space="0" w:color="000000" w:themeColor="text1"/>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lang w:val="en-US"/>
              </w:rPr>
              <w:t>31</w:t>
            </w:r>
            <w:r w:rsidRPr="008F7DC9">
              <w:rPr>
                <w:sz w:val="16"/>
                <w:szCs w:val="16"/>
              </w:rPr>
              <w:t>%</w:t>
            </w:r>
          </w:p>
          <w:p w:rsidR="008215C0" w:rsidRPr="008F7DC9" w:rsidRDefault="008215C0" w:rsidP="007A1674">
            <w:pPr>
              <w:jc w:val="center"/>
              <w:rPr>
                <w:sz w:val="16"/>
                <w:szCs w:val="16"/>
              </w:rPr>
            </w:pPr>
            <w:r w:rsidRPr="008F7DC9">
              <w:rPr>
                <w:sz w:val="16"/>
                <w:szCs w:val="16"/>
              </w:rPr>
              <w:t>(</w:t>
            </w:r>
            <w:r w:rsidRPr="008F7DC9">
              <w:rPr>
                <w:sz w:val="16"/>
                <w:szCs w:val="16"/>
                <w:lang w:val="en-US"/>
              </w:rPr>
              <w:t>5</w:t>
            </w:r>
            <w:r w:rsidRPr="008F7DC9">
              <w:rPr>
                <w:sz w:val="16"/>
                <w:szCs w:val="16"/>
              </w:rPr>
              <w:t>)</w:t>
            </w:r>
          </w:p>
        </w:tc>
        <w:tc>
          <w:tcPr>
            <w:tcW w:w="205"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20%</w:t>
            </w:r>
          </w:p>
          <w:p w:rsidR="008215C0" w:rsidRPr="008F7DC9" w:rsidRDefault="008215C0" w:rsidP="007A1674">
            <w:pPr>
              <w:jc w:val="center"/>
              <w:rPr>
                <w:sz w:val="16"/>
                <w:szCs w:val="16"/>
              </w:rPr>
            </w:pPr>
            <w:r w:rsidRPr="008F7DC9">
              <w:rPr>
                <w:sz w:val="16"/>
                <w:szCs w:val="16"/>
              </w:rPr>
              <w:t>(2)</w:t>
            </w:r>
          </w:p>
        </w:tc>
        <w:tc>
          <w:tcPr>
            <w:tcW w:w="171"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17%</w:t>
            </w:r>
          </w:p>
          <w:p w:rsidR="008215C0" w:rsidRPr="008F7DC9" w:rsidRDefault="008215C0" w:rsidP="007A1674">
            <w:pPr>
              <w:jc w:val="center"/>
              <w:rPr>
                <w:sz w:val="16"/>
                <w:szCs w:val="16"/>
              </w:rPr>
            </w:pPr>
            <w:r w:rsidRPr="008F7DC9">
              <w:rPr>
                <w:sz w:val="16"/>
                <w:szCs w:val="16"/>
              </w:rPr>
              <w:t>(3)</w:t>
            </w:r>
          </w:p>
        </w:tc>
        <w:tc>
          <w:tcPr>
            <w:tcW w:w="171"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lang w:val="en-US"/>
              </w:rPr>
              <w:t>17</w:t>
            </w:r>
            <w:r w:rsidRPr="008F7DC9">
              <w:rPr>
                <w:sz w:val="16"/>
                <w:szCs w:val="16"/>
              </w:rPr>
              <w:t>%</w:t>
            </w:r>
          </w:p>
          <w:p w:rsidR="008215C0" w:rsidRPr="008F7DC9" w:rsidRDefault="008215C0" w:rsidP="007A1674">
            <w:pPr>
              <w:jc w:val="center"/>
              <w:rPr>
                <w:sz w:val="16"/>
                <w:szCs w:val="16"/>
              </w:rPr>
            </w:pPr>
            <w:r w:rsidRPr="008F7DC9">
              <w:rPr>
                <w:sz w:val="16"/>
                <w:szCs w:val="16"/>
              </w:rPr>
              <w:t>(</w:t>
            </w:r>
            <w:r w:rsidRPr="008F7DC9">
              <w:rPr>
                <w:sz w:val="16"/>
                <w:szCs w:val="16"/>
                <w:lang w:val="en-US"/>
              </w:rPr>
              <w:t>1</w:t>
            </w:r>
            <w:r w:rsidRPr="008F7DC9">
              <w:rPr>
                <w:sz w:val="16"/>
                <w:szCs w:val="16"/>
              </w:rPr>
              <w:t>)</w:t>
            </w:r>
          </w:p>
        </w:tc>
        <w:tc>
          <w:tcPr>
            <w:tcW w:w="221" w:type="pct"/>
            <w:tcBorders>
              <w:top w:val="single" w:sz="4" w:space="0" w:color="auto"/>
              <w:left w:val="single" w:sz="4" w:space="0" w:color="A6A6A6" w:themeColor="background1" w:themeShade="A6"/>
              <w:bottom w:val="single" w:sz="4" w:space="0" w:color="A6A6A6" w:themeColor="background1" w:themeShade="A6"/>
              <w:right w:val="single" w:sz="8" w:space="0" w:color="000000" w:themeColor="text1"/>
            </w:tcBorders>
          </w:tcPr>
          <w:p w:rsidR="008215C0" w:rsidRPr="008F7DC9" w:rsidRDefault="008215C0" w:rsidP="007A1674">
            <w:pPr>
              <w:jc w:val="center"/>
              <w:rPr>
                <w:sz w:val="16"/>
                <w:szCs w:val="16"/>
              </w:rPr>
            </w:pPr>
            <w:r w:rsidRPr="008F7DC9">
              <w:rPr>
                <w:sz w:val="16"/>
                <w:szCs w:val="16"/>
              </w:rPr>
              <w:t>25%</w:t>
            </w:r>
          </w:p>
          <w:p w:rsidR="008215C0" w:rsidRPr="008F7DC9" w:rsidRDefault="008215C0" w:rsidP="007A1674">
            <w:pPr>
              <w:jc w:val="center"/>
              <w:rPr>
                <w:sz w:val="16"/>
                <w:szCs w:val="16"/>
              </w:rPr>
            </w:pPr>
            <w:r w:rsidRPr="008F7DC9">
              <w:rPr>
                <w:sz w:val="16"/>
                <w:szCs w:val="16"/>
              </w:rPr>
              <w:t>(1)</w:t>
            </w:r>
          </w:p>
        </w:tc>
        <w:tc>
          <w:tcPr>
            <w:tcW w:w="171" w:type="pct"/>
            <w:tcBorders>
              <w:top w:val="single" w:sz="4" w:space="0" w:color="auto"/>
              <w:left w:val="single" w:sz="8" w:space="0" w:color="000000" w:themeColor="text1"/>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45"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71"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69"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212" w:type="pct"/>
            <w:tcBorders>
              <w:top w:val="single" w:sz="4" w:space="0" w:color="auto"/>
              <w:left w:val="single" w:sz="4" w:space="0" w:color="A6A6A6" w:themeColor="background1" w:themeShade="A6"/>
              <w:bottom w:val="single" w:sz="4" w:space="0" w:color="A6A6A6" w:themeColor="background1" w:themeShade="A6"/>
              <w:right w:val="single" w:sz="8" w:space="0" w:color="000000" w:themeColor="text1"/>
            </w:tcBorders>
          </w:tcPr>
          <w:p w:rsidR="008215C0" w:rsidRPr="008F7DC9" w:rsidRDefault="008215C0" w:rsidP="007A1674">
            <w:pPr>
              <w:jc w:val="center"/>
              <w:rPr>
                <w:sz w:val="16"/>
                <w:szCs w:val="16"/>
              </w:rPr>
            </w:pPr>
            <w:r w:rsidRPr="008F7DC9">
              <w:rPr>
                <w:sz w:val="16"/>
                <w:szCs w:val="16"/>
              </w:rPr>
              <w:t>0</w:t>
            </w:r>
          </w:p>
        </w:tc>
        <w:tc>
          <w:tcPr>
            <w:tcW w:w="150" w:type="pct"/>
            <w:tcBorders>
              <w:top w:val="single" w:sz="4" w:space="0" w:color="auto"/>
              <w:left w:val="single" w:sz="8" w:space="0" w:color="000000" w:themeColor="text1"/>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35"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68"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68"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56" w:type="pct"/>
            <w:tcBorders>
              <w:top w:val="single" w:sz="4" w:space="0" w:color="auto"/>
              <w:left w:val="single" w:sz="4" w:space="0" w:color="A6A6A6" w:themeColor="background1" w:themeShade="A6"/>
              <w:bottom w:val="single" w:sz="4" w:space="0" w:color="A6A6A6" w:themeColor="background1" w:themeShade="A6"/>
              <w:right w:val="single" w:sz="8" w:space="0" w:color="000000" w:themeColor="text1"/>
            </w:tcBorders>
          </w:tcPr>
          <w:p w:rsidR="008215C0" w:rsidRPr="008F7DC9" w:rsidRDefault="008215C0" w:rsidP="007A1674">
            <w:pPr>
              <w:jc w:val="center"/>
              <w:rPr>
                <w:sz w:val="16"/>
                <w:szCs w:val="16"/>
              </w:rPr>
            </w:pPr>
            <w:r w:rsidRPr="008F7DC9">
              <w:rPr>
                <w:sz w:val="16"/>
                <w:szCs w:val="16"/>
              </w:rPr>
              <w:t>0</w:t>
            </w:r>
          </w:p>
        </w:tc>
        <w:tc>
          <w:tcPr>
            <w:tcW w:w="130" w:type="pct"/>
            <w:tcBorders>
              <w:top w:val="single" w:sz="4" w:space="0" w:color="auto"/>
              <w:left w:val="single" w:sz="8" w:space="0" w:color="000000" w:themeColor="text1"/>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35"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58"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78"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20" w:type="pct"/>
            <w:tcBorders>
              <w:top w:val="single" w:sz="4" w:space="0" w:color="auto"/>
              <w:left w:val="single" w:sz="4" w:space="0" w:color="A6A6A6" w:themeColor="background1" w:themeShade="A6"/>
              <w:bottom w:val="single" w:sz="4" w:space="0" w:color="A6A6A6" w:themeColor="background1" w:themeShade="A6"/>
              <w:right w:val="single" w:sz="8" w:space="0" w:color="000000" w:themeColor="text1"/>
            </w:tcBorders>
          </w:tcPr>
          <w:p w:rsidR="008215C0" w:rsidRPr="008F7DC9" w:rsidRDefault="008215C0" w:rsidP="007A1674">
            <w:pPr>
              <w:jc w:val="center"/>
              <w:rPr>
                <w:sz w:val="16"/>
                <w:szCs w:val="16"/>
              </w:rPr>
            </w:pPr>
            <w:r w:rsidRPr="008F7DC9">
              <w:rPr>
                <w:sz w:val="16"/>
                <w:szCs w:val="16"/>
              </w:rPr>
              <w:t>0</w:t>
            </w:r>
          </w:p>
        </w:tc>
      </w:tr>
      <w:tr w:rsidR="008215C0" w:rsidRPr="008300AE" w:rsidTr="007A1674">
        <w:tc>
          <w:tcPr>
            <w:tcW w:w="635" w:type="pct"/>
            <w:tcBorders>
              <w:top w:val="single" w:sz="4" w:space="0" w:color="A6A6A6" w:themeColor="background1" w:themeShade="A6"/>
              <w:left w:val="single" w:sz="8" w:space="0" w:color="000000" w:themeColor="text1"/>
              <w:bottom w:val="single" w:sz="4" w:space="0" w:color="A6A6A6" w:themeColor="background1" w:themeShade="A6"/>
              <w:right w:val="single" w:sz="8" w:space="0" w:color="000000" w:themeColor="text1"/>
            </w:tcBorders>
            <w:hideMark/>
          </w:tcPr>
          <w:p w:rsidR="008215C0" w:rsidRPr="008300AE" w:rsidRDefault="008215C0" w:rsidP="007A1674">
            <w:pPr>
              <w:rPr>
                <w:bCs/>
                <w:color w:val="000000"/>
                <w:sz w:val="16"/>
                <w:szCs w:val="16"/>
              </w:rPr>
            </w:pPr>
            <w:r w:rsidRPr="008300AE">
              <w:rPr>
                <w:bCs/>
                <w:color w:val="000000"/>
                <w:sz w:val="16"/>
                <w:szCs w:val="16"/>
              </w:rPr>
              <w:t xml:space="preserve">2.2 Качество профессорско-преподавательского состава </w:t>
            </w:r>
          </w:p>
        </w:tc>
        <w:tc>
          <w:tcPr>
            <w:tcW w:w="183" w:type="pct"/>
            <w:tcBorders>
              <w:top w:val="single" w:sz="4" w:space="0" w:color="A6A6A6" w:themeColor="background1" w:themeShade="A6"/>
              <w:left w:val="single" w:sz="8" w:space="0" w:color="000000" w:themeColor="text1"/>
              <w:bottom w:val="single" w:sz="4" w:space="0" w:color="A6A6A6" w:themeColor="background1" w:themeShade="A6"/>
              <w:right w:val="single" w:sz="4" w:space="0" w:color="A6A6A6" w:themeColor="background1" w:themeShade="A6"/>
            </w:tcBorders>
          </w:tcPr>
          <w:p w:rsidR="008215C0" w:rsidRPr="006E5742" w:rsidRDefault="008215C0" w:rsidP="007A1674">
            <w:pPr>
              <w:jc w:val="center"/>
              <w:rPr>
                <w:b/>
                <w:sz w:val="16"/>
                <w:szCs w:val="16"/>
              </w:rPr>
            </w:pPr>
            <w:r w:rsidRPr="006E5742">
              <w:rPr>
                <w:b/>
                <w:sz w:val="16"/>
                <w:szCs w:val="16"/>
                <w:lang w:val="en-US"/>
              </w:rPr>
              <w:t>69</w:t>
            </w:r>
            <w:r w:rsidRPr="006E5742">
              <w:rPr>
                <w:b/>
                <w:sz w:val="16"/>
                <w:szCs w:val="16"/>
              </w:rPr>
              <w:t>%</w:t>
            </w:r>
          </w:p>
          <w:p w:rsidR="008215C0" w:rsidRPr="008F7DC9" w:rsidRDefault="008215C0" w:rsidP="007A1674">
            <w:pPr>
              <w:jc w:val="center"/>
              <w:rPr>
                <w:sz w:val="16"/>
                <w:szCs w:val="16"/>
              </w:rPr>
            </w:pPr>
            <w:r w:rsidRPr="008F7DC9">
              <w:rPr>
                <w:sz w:val="16"/>
                <w:szCs w:val="16"/>
              </w:rPr>
              <w:t>(</w:t>
            </w:r>
            <w:r w:rsidRPr="008F7DC9">
              <w:rPr>
                <w:sz w:val="16"/>
                <w:szCs w:val="16"/>
                <w:lang w:val="en-US"/>
              </w:rPr>
              <w:t>11</w:t>
            </w:r>
            <w:r w:rsidRPr="008F7DC9">
              <w:rPr>
                <w:sz w:val="16"/>
                <w:szCs w:val="16"/>
              </w:rPr>
              <w:t>)</w:t>
            </w:r>
          </w:p>
        </w:tc>
        <w:tc>
          <w:tcPr>
            <w:tcW w:w="2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6E5742" w:rsidRDefault="008215C0" w:rsidP="007A1674">
            <w:pPr>
              <w:jc w:val="center"/>
              <w:rPr>
                <w:b/>
                <w:sz w:val="16"/>
                <w:szCs w:val="16"/>
              </w:rPr>
            </w:pPr>
            <w:r w:rsidRPr="006E5742">
              <w:rPr>
                <w:b/>
                <w:sz w:val="16"/>
                <w:szCs w:val="16"/>
              </w:rPr>
              <w:t>70%</w:t>
            </w:r>
          </w:p>
          <w:p w:rsidR="008215C0" w:rsidRPr="008F7DC9" w:rsidRDefault="008215C0" w:rsidP="007A1674">
            <w:pPr>
              <w:jc w:val="center"/>
              <w:rPr>
                <w:sz w:val="16"/>
                <w:szCs w:val="16"/>
              </w:rPr>
            </w:pPr>
            <w:r w:rsidRPr="008F7DC9">
              <w:rPr>
                <w:sz w:val="16"/>
                <w:szCs w:val="16"/>
              </w:rPr>
              <w:t>(7)</w:t>
            </w:r>
          </w:p>
          <w:p w:rsidR="008215C0" w:rsidRPr="008F7DC9" w:rsidRDefault="008215C0" w:rsidP="007A1674">
            <w:pPr>
              <w:jc w:val="center"/>
              <w:rPr>
                <w:sz w:val="16"/>
                <w:szCs w:val="16"/>
              </w:rPr>
            </w:pPr>
          </w:p>
        </w:tc>
        <w:tc>
          <w:tcPr>
            <w:tcW w:w="1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6E5742" w:rsidRDefault="008215C0" w:rsidP="007A1674">
            <w:pPr>
              <w:jc w:val="center"/>
              <w:rPr>
                <w:b/>
                <w:sz w:val="16"/>
                <w:szCs w:val="16"/>
              </w:rPr>
            </w:pPr>
            <w:r w:rsidRPr="006E5742">
              <w:rPr>
                <w:b/>
                <w:sz w:val="16"/>
                <w:szCs w:val="16"/>
              </w:rPr>
              <w:t>72%</w:t>
            </w:r>
          </w:p>
          <w:p w:rsidR="008215C0" w:rsidRPr="008F7DC9" w:rsidRDefault="008215C0" w:rsidP="007A1674">
            <w:pPr>
              <w:jc w:val="center"/>
              <w:rPr>
                <w:sz w:val="16"/>
                <w:szCs w:val="16"/>
              </w:rPr>
            </w:pPr>
            <w:r w:rsidRPr="008F7DC9">
              <w:rPr>
                <w:sz w:val="16"/>
                <w:szCs w:val="16"/>
              </w:rPr>
              <w:t>(13)</w:t>
            </w:r>
          </w:p>
        </w:tc>
        <w:tc>
          <w:tcPr>
            <w:tcW w:w="2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6E5742" w:rsidRDefault="008215C0" w:rsidP="007A1674">
            <w:pPr>
              <w:jc w:val="center"/>
              <w:rPr>
                <w:b/>
                <w:sz w:val="16"/>
                <w:szCs w:val="16"/>
              </w:rPr>
            </w:pPr>
            <w:r w:rsidRPr="006E5742">
              <w:rPr>
                <w:b/>
                <w:sz w:val="16"/>
                <w:szCs w:val="16"/>
                <w:lang w:val="en-US"/>
              </w:rPr>
              <w:t>83</w:t>
            </w:r>
            <w:r w:rsidRPr="006E5742">
              <w:rPr>
                <w:b/>
                <w:sz w:val="16"/>
                <w:szCs w:val="16"/>
              </w:rPr>
              <w:t>%</w:t>
            </w:r>
          </w:p>
          <w:p w:rsidR="008215C0" w:rsidRPr="008F7DC9" w:rsidRDefault="008215C0" w:rsidP="007A1674">
            <w:pPr>
              <w:jc w:val="center"/>
              <w:rPr>
                <w:sz w:val="16"/>
                <w:szCs w:val="16"/>
              </w:rPr>
            </w:pPr>
            <w:r w:rsidRPr="008F7DC9">
              <w:rPr>
                <w:sz w:val="16"/>
                <w:szCs w:val="16"/>
              </w:rPr>
              <w:t>(</w:t>
            </w:r>
            <w:r w:rsidRPr="008F7DC9">
              <w:rPr>
                <w:sz w:val="16"/>
                <w:szCs w:val="16"/>
                <w:lang w:val="en-US"/>
              </w:rPr>
              <w:t>5</w:t>
            </w:r>
            <w:r w:rsidRPr="008F7DC9">
              <w:rPr>
                <w:sz w:val="16"/>
                <w:szCs w:val="16"/>
              </w:rPr>
              <w:t>)</w:t>
            </w:r>
          </w:p>
        </w:tc>
        <w:tc>
          <w:tcPr>
            <w:tcW w:w="2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000000" w:themeColor="text1"/>
            </w:tcBorders>
          </w:tcPr>
          <w:p w:rsidR="008215C0" w:rsidRPr="006E5742" w:rsidRDefault="008215C0" w:rsidP="007A1674">
            <w:pPr>
              <w:jc w:val="center"/>
              <w:rPr>
                <w:b/>
                <w:sz w:val="16"/>
                <w:szCs w:val="16"/>
              </w:rPr>
            </w:pPr>
            <w:r w:rsidRPr="006E5742">
              <w:rPr>
                <w:b/>
                <w:sz w:val="16"/>
                <w:szCs w:val="16"/>
              </w:rPr>
              <w:t>75%</w:t>
            </w:r>
          </w:p>
          <w:p w:rsidR="008215C0" w:rsidRPr="008F7DC9" w:rsidRDefault="008215C0" w:rsidP="007A1674">
            <w:pPr>
              <w:jc w:val="center"/>
              <w:rPr>
                <w:sz w:val="16"/>
                <w:szCs w:val="16"/>
              </w:rPr>
            </w:pPr>
            <w:r w:rsidRPr="008F7DC9">
              <w:rPr>
                <w:sz w:val="16"/>
                <w:szCs w:val="16"/>
              </w:rPr>
              <w:t>(3)</w:t>
            </w:r>
          </w:p>
        </w:tc>
        <w:tc>
          <w:tcPr>
            <w:tcW w:w="204" w:type="pct"/>
            <w:tcBorders>
              <w:top w:val="single" w:sz="4" w:space="0" w:color="A6A6A6" w:themeColor="background1" w:themeShade="A6"/>
              <w:left w:val="single" w:sz="8" w:space="0" w:color="000000" w:themeColor="text1"/>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lang w:val="en-US"/>
              </w:rPr>
              <w:t>31</w:t>
            </w:r>
            <w:r w:rsidRPr="008F7DC9">
              <w:rPr>
                <w:sz w:val="16"/>
                <w:szCs w:val="16"/>
              </w:rPr>
              <w:t>%</w:t>
            </w:r>
          </w:p>
          <w:p w:rsidR="008215C0" w:rsidRPr="008F7DC9" w:rsidRDefault="008215C0" w:rsidP="007A1674">
            <w:pPr>
              <w:jc w:val="center"/>
              <w:rPr>
                <w:sz w:val="16"/>
                <w:szCs w:val="16"/>
              </w:rPr>
            </w:pPr>
            <w:r w:rsidRPr="008F7DC9">
              <w:rPr>
                <w:sz w:val="16"/>
                <w:szCs w:val="16"/>
              </w:rPr>
              <w:t>(</w:t>
            </w:r>
            <w:r w:rsidRPr="008F7DC9">
              <w:rPr>
                <w:sz w:val="16"/>
                <w:szCs w:val="16"/>
                <w:lang w:val="en-US"/>
              </w:rPr>
              <w:t>5</w:t>
            </w:r>
            <w:r w:rsidRPr="008F7DC9">
              <w:rPr>
                <w:sz w:val="16"/>
                <w:szCs w:val="16"/>
              </w:rPr>
              <w:t>)</w:t>
            </w:r>
          </w:p>
        </w:tc>
        <w:tc>
          <w:tcPr>
            <w:tcW w:w="2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30%</w:t>
            </w:r>
          </w:p>
          <w:p w:rsidR="008215C0" w:rsidRPr="008F7DC9" w:rsidRDefault="008215C0" w:rsidP="007A1674">
            <w:pPr>
              <w:jc w:val="center"/>
              <w:rPr>
                <w:sz w:val="16"/>
                <w:szCs w:val="16"/>
              </w:rPr>
            </w:pPr>
            <w:r w:rsidRPr="008F7DC9">
              <w:rPr>
                <w:sz w:val="16"/>
                <w:szCs w:val="16"/>
              </w:rPr>
              <w:t>(3)</w:t>
            </w:r>
          </w:p>
        </w:tc>
        <w:tc>
          <w:tcPr>
            <w:tcW w:w="1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22%</w:t>
            </w:r>
          </w:p>
          <w:p w:rsidR="008215C0" w:rsidRPr="008F7DC9" w:rsidRDefault="008215C0" w:rsidP="007A1674">
            <w:pPr>
              <w:jc w:val="center"/>
              <w:rPr>
                <w:sz w:val="16"/>
                <w:szCs w:val="16"/>
              </w:rPr>
            </w:pPr>
            <w:r w:rsidRPr="008F7DC9">
              <w:rPr>
                <w:sz w:val="16"/>
                <w:szCs w:val="16"/>
              </w:rPr>
              <w:t>(4)</w:t>
            </w:r>
          </w:p>
        </w:tc>
        <w:tc>
          <w:tcPr>
            <w:tcW w:w="1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lang w:val="en-US"/>
              </w:rPr>
              <w:t>17</w:t>
            </w:r>
            <w:r w:rsidRPr="008F7DC9">
              <w:rPr>
                <w:sz w:val="16"/>
                <w:szCs w:val="16"/>
              </w:rPr>
              <w:t>%</w:t>
            </w:r>
          </w:p>
          <w:p w:rsidR="008215C0" w:rsidRPr="008F7DC9" w:rsidRDefault="008215C0" w:rsidP="007A1674">
            <w:pPr>
              <w:jc w:val="center"/>
              <w:rPr>
                <w:sz w:val="16"/>
                <w:szCs w:val="16"/>
              </w:rPr>
            </w:pPr>
            <w:r w:rsidRPr="008F7DC9">
              <w:rPr>
                <w:sz w:val="16"/>
                <w:szCs w:val="16"/>
              </w:rPr>
              <w:t>(</w:t>
            </w:r>
            <w:r w:rsidRPr="008F7DC9">
              <w:rPr>
                <w:sz w:val="16"/>
                <w:szCs w:val="16"/>
                <w:lang w:val="en-US"/>
              </w:rPr>
              <w:t>1</w:t>
            </w:r>
            <w:r w:rsidRPr="008F7DC9">
              <w:rPr>
                <w:sz w:val="16"/>
                <w:szCs w:val="16"/>
              </w:rPr>
              <w:t>)</w:t>
            </w:r>
          </w:p>
        </w:tc>
        <w:tc>
          <w:tcPr>
            <w:tcW w:w="22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000000" w:themeColor="text1"/>
            </w:tcBorders>
          </w:tcPr>
          <w:p w:rsidR="008215C0" w:rsidRPr="008F7DC9" w:rsidRDefault="008215C0" w:rsidP="007A1674">
            <w:pPr>
              <w:jc w:val="center"/>
              <w:rPr>
                <w:sz w:val="16"/>
                <w:szCs w:val="16"/>
              </w:rPr>
            </w:pPr>
            <w:r w:rsidRPr="008F7DC9">
              <w:rPr>
                <w:sz w:val="16"/>
                <w:szCs w:val="16"/>
              </w:rPr>
              <w:t>25%</w:t>
            </w:r>
          </w:p>
          <w:p w:rsidR="008215C0" w:rsidRPr="008F7DC9" w:rsidRDefault="008215C0" w:rsidP="007A1674">
            <w:pPr>
              <w:jc w:val="center"/>
              <w:rPr>
                <w:sz w:val="16"/>
                <w:szCs w:val="16"/>
              </w:rPr>
            </w:pPr>
            <w:r w:rsidRPr="008F7DC9">
              <w:rPr>
                <w:sz w:val="16"/>
                <w:szCs w:val="16"/>
              </w:rPr>
              <w:t>(1)</w:t>
            </w:r>
          </w:p>
        </w:tc>
        <w:tc>
          <w:tcPr>
            <w:tcW w:w="171" w:type="pct"/>
            <w:tcBorders>
              <w:top w:val="single" w:sz="4" w:space="0" w:color="A6A6A6" w:themeColor="background1" w:themeShade="A6"/>
              <w:left w:val="single" w:sz="8" w:space="0" w:color="000000" w:themeColor="text1"/>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6%</w:t>
            </w:r>
          </w:p>
          <w:p w:rsidR="008215C0" w:rsidRPr="008F7DC9" w:rsidRDefault="008215C0" w:rsidP="007A1674">
            <w:pPr>
              <w:jc w:val="center"/>
              <w:rPr>
                <w:sz w:val="16"/>
                <w:szCs w:val="16"/>
              </w:rPr>
            </w:pPr>
            <w:r w:rsidRPr="008F7DC9">
              <w:rPr>
                <w:sz w:val="16"/>
                <w:szCs w:val="16"/>
              </w:rPr>
              <w:t>(1)</w:t>
            </w:r>
          </w:p>
        </w:tc>
        <w:tc>
          <w:tcPr>
            <w:tcW w:w="16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000000" w:themeColor="text1"/>
            </w:tcBorders>
          </w:tcPr>
          <w:p w:rsidR="008215C0" w:rsidRPr="008F7DC9" w:rsidRDefault="008215C0" w:rsidP="007A1674">
            <w:pPr>
              <w:jc w:val="center"/>
              <w:rPr>
                <w:sz w:val="16"/>
                <w:szCs w:val="16"/>
              </w:rPr>
            </w:pPr>
            <w:r w:rsidRPr="008F7DC9">
              <w:rPr>
                <w:sz w:val="16"/>
                <w:szCs w:val="16"/>
              </w:rPr>
              <w:t>0</w:t>
            </w:r>
          </w:p>
        </w:tc>
        <w:tc>
          <w:tcPr>
            <w:tcW w:w="150" w:type="pct"/>
            <w:tcBorders>
              <w:top w:val="single" w:sz="4" w:space="0" w:color="A6A6A6" w:themeColor="background1" w:themeShade="A6"/>
              <w:left w:val="single" w:sz="8" w:space="0" w:color="000000" w:themeColor="text1"/>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5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000000" w:themeColor="text1"/>
            </w:tcBorders>
          </w:tcPr>
          <w:p w:rsidR="008215C0" w:rsidRPr="008F7DC9" w:rsidRDefault="008215C0" w:rsidP="007A1674">
            <w:pPr>
              <w:jc w:val="center"/>
              <w:rPr>
                <w:sz w:val="16"/>
                <w:szCs w:val="16"/>
              </w:rPr>
            </w:pPr>
            <w:r w:rsidRPr="008F7DC9">
              <w:rPr>
                <w:sz w:val="16"/>
                <w:szCs w:val="16"/>
              </w:rPr>
              <w:t>0</w:t>
            </w:r>
          </w:p>
        </w:tc>
        <w:tc>
          <w:tcPr>
            <w:tcW w:w="130" w:type="pct"/>
            <w:tcBorders>
              <w:top w:val="single" w:sz="4" w:space="0" w:color="A6A6A6" w:themeColor="background1" w:themeShade="A6"/>
              <w:left w:val="single" w:sz="8" w:space="0" w:color="000000" w:themeColor="text1"/>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7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000000" w:themeColor="text1"/>
            </w:tcBorders>
          </w:tcPr>
          <w:p w:rsidR="008215C0" w:rsidRPr="008F7DC9" w:rsidRDefault="008215C0" w:rsidP="007A1674">
            <w:pPr>
              <w:jc w:val="center"/>
              <w:rPr>
                <w:sz w:val="16"/>
                <w:szCs w:val="16"/>
              </w:rPr>
            </w:pPr>
            <w:r w:rsidRPr="008F7DC9">
              <w:rPr>
                <w:sz w:val="16"/>
                <w:szCs w:val="16"/>
              </w:rPr>
              <w:t>0</w:t>
            </w:r>
          </w:p>
        </w:tc>
      </w:tr>
      <w:tr w:rsidR="008215C0" w:rsidRPr="008300AE" w:rsidTr="007A1674">
        <w:tc>
          <w:tcPr>
            <w:tcW w:w="635" w:type="pct"/>
            <w:tcBorders>
              <w:top w:val="single" w:sz="4" w:space="0" w:color="A6A6A6" w:themeColor="background1" w:themeShade="A6"/>
              <w:left w:val="single" w:sz="8" w:space="0" w:color="000000" w:themeColor="text1"/>
              <w:bottom w:val="single" w:sz="4" w:space="0" w:color="A6A6A6" w:themeColor="background1" w:themeShade="A6"/>
              <w:right w:val="single" w:sz="8" w:space="0" w:color="000000" w:themeColor="text1"/>
            </w:tcBorders>
            <w:hideMark/>
          </w:tcPr>
          <w:p w:rsidR="008215C0" w:rsidRPr="008300AE" w:rsidRDefault="008215C0" w:rsidP="007A1674">
            <w:pPr>
              <w:rPr>
                <w:bCs/>
                <w:color w:val="000000"/>
                <w:sz w:val="16"/>
                <w:szCs w:val="16"/>
              </w:rPr>
            </w:pPr>
            <w:r w:rsidRPr="008300AE">
              <w:rPr>
                <w:bCs/>
                <w:color w:val="000000"/>
                <w:sz w:val="16"/>
                <w:szCs w:val="16"/>
              </w:rPr>
              <w:t xml:space="preserve">2.3 Организация самостоятельной работы студентов </w:t>
            </w:r>
          </w:p>
        </w:tc>
        <w:tc>
          <w:tcPr>
            <w:tcW w:w="183" w:type="pct"/>
            <w:tcBorders>
              <w:top w:val="single" w:sz="4" w:space="0" w:color="A6A6A6" w:themeColor="background1" w:themeShade="A6"/>
              <w:left w:val="single" w:sz="8" w:space="0" w:color="000000" w:themeColor="text1"/>
              <w:bottom w:val="single" w:sz="4" w:space="0" w:color="A6A6A6" w:themeColor="background1" w:themeShade="A6"/>
              <w:right w:val="single" w:sz="4" w:space="0" w:color="A6A6A6" w:themeColor="background1" w:themeShade="A6"/>
            </w:tcBorders>
          </w:tcPr>
          <w:p w:rsidR="008215C0" w:rsidRPr="006E5742" w:rsidRDefault="008215C0" w:rsidP="007A1674">
            <w:pPr>
              <w:jc w:val="center"/>
              <w:rPr>
                <w:b/>
                <w:sz w:val="16"/>
                <w:szCs w:val="16"/>
                <w:lang w:val="en-US"/>
              </w:rPr>
            </w:pPr>
            <w:r w:rsidRPr="006E5742">
              <w:rPr>
                <w:b/>
                <w:sz w:val="16"/>
                <w:szCs w:val="16"/>
                <w:lang w:val="en-US"/>
              </w:rPr>
              <w:t>63%</w:t>
            </w:r>
          </w:p>
          <w:p w:rsidR="008215C0" w:rsidRPr="008F7DC9" w:rsidRDefault="008215C0" w:rsidP="007A1674">
            <w:pPr>
              <w:jc w:val="center"/>
              <w:rPr>
                <w:sz w:val="16"/>
                <w:szCs w:val="16"/>
                <w:lang w:val="en-US"/>
              </w:rPr>
            </w:pPr>
            <w:r w:rsidRPr="008F7DC9">
              <w:rPr>
                <w:sz w:val="16"/>
                <w:szCs w:val="16"/>
                <w:lang w:val="en-US"/>
              </w:rPr>
              <w:t>(10)</w:t>
            </w:r>
          </w:p>
        </w:tc>
        <w:tc>
          <w:tcPr>
            <w:tcW w:w="2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6E5742" w:rsidRDefault="008215C0" w:rsidP="007A1674">
            <w:pPr>
              <w:jc w:val="center"/>
              <w:rPr>
                <w:b/>
                <w:sz w:val="16"/>
                <w:szCs w:val="16"/>
              </w:rPr>
            </w:pPr>
            <w:r w:rsidRPr="006E5742">
              <w:rPr>
                <w:b/>
                <w:sz w:val="16"/>
                <w:szCs w:val="16"/>
              </w:rPr>
              <w:t>70%</w:t>
            </w:r>
          </w:p>
          <w:p w:rsidR="008215C0" w:rsidRPr="008F7DC9" w:rsidRDefault="008215C0" w:rsidP="007A1674">
            <w:pPr>
              <w:jc w:val="center"/>
              <w:rPr>
                <w:sz w:val="16"/>
                <w:szCs w:val="16"/>
              </w:rPr>
            </w:pPr>
            <w:r w:rsidRPr="008F7DC9">
              <w:rPr>
                <w:sz w:val="16"/>
                <w:szCs w:val="16"/>
              </w:rPr>
              <w:t>(7)</w:t>
            </w:r>
          </w:p>
          <w:p w:rsidR="008215C0" w:rsidRPr="008F7DC9" w:rsidRDefault="008215C0" w:rsidP="007A1674">
            <w:pPr>
              <w:jc w:val="center"/>
              <w:rPr>
                <w:sz w:val="16"/>
                <w:szCs w:val="16"/>
              </w:rPr>
            </w:pPr>
          </w:p>
        </w:tc>
        <w:tc>
          <w:tcPr>
            <w:tcW w:w="1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6E5742" w:rsidRDefault="008215C0" w:rsidP="007A1674">
            <w:pPr>
              <w:jc w:val="center"/>
              <w:rPr>
                <w:b/>
                <w:sz w:val="16"/>
                <w:szCs w:val="16"/>
              </w:rPr>
            </w:pPr>
            <w:r w:rsidRPr="006E5742">
              <w:rPr>
                <w:b/>
                <w:sz w:val="16"/>
                <w:szCs w:val="16"/>
              </w:rPr>
              <w:t>83%</w:t>
            </w:r>
          </w:p>
          <w:p w:rsidR="008215C0" w:rsidRPr="008F7DC9" w:rsidRDefault="008215C0" w:rsidP="007A1674">
            <w:pPr>
              <w:jc w:val="center"/>
              <w:rPr>
                <w:sz w:val="16"/>
                <w:szCs w:val="16"/>
              </w:rPr>
            </w:pPr>
            <w:r w:rsidRPr="008F7DC9">
              <w:rPr>
                <w:sz w:val="16"/>
                <w:szCs w:val="16"/>
              </w:rPr>
              <w:t>(15)</w:t>
            </w:r>
          </w:p>
        </w:tc>
        <w:tc>
          <w:tcPr>
            <w:tcW w:w="2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6E5742" w:rsidRDefault="008215C0" w:rsidP="007A1674">
            <w:pPr>
              <w:jc w:val="center"/>
              <w:rPr>
                <w:b/>
                <w:sz w:val="16"/>
                <w:szCs w:val="16"/>
                <w:lang w:val="en-US"/>
              </w:rPr>
            </w:pPr>
            <w:r w:rsidRPr="006E5742">
              <w:rPr>
                <w:b/>
                <w:sz w:val="16"/>
                <w:szCs w:val="16"/>
                <w:lang w:val="en-US"/>
              </w:rPr>
              <w:t>66%</w:t>
            </w:r>
          </w:p>
          <w:p w:rsidR="008215C0" w:rsidRPr="008F7DC9" w:rsidRDefault="008215C0" w:rsidP="007A1674">
            <w:pPr>
              <w:jc w:val="center"/>
              <w:rPr>
                <w:sz w:val="16"/>
                <w:szCs w:val="16"/>
                <w:lang w:val="en-US"/>
              </w:rPr>
            </w:pPr>
            <w:r w:rsidRPr="008F7DC9">
              <w:rPr>
                <w:sz w:val="16"/>
                <w:szCs w:val="16"/>
                <w:lang w:val="en-US"/>
              </w:rPr>
              <w:t>(4)</w:t>
            </w:r>
          </w:p>
        </w:tc>
        <w:tc>
          <w:tcPr>
            <w:tcW w:w="2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000000" w:themeColor="text1"/>
            </w:tcBorders>
          </w:tcPr>
          <w:p w:rsidR="008215C0" w:rsidRPr="008F7DC9" w:rsidRDefault="008215C0" w:rsidP="007A1674">
            <w:pPr>
              <w:jc w:val="center"/>
              <w:rPr>
                <w:sz w:val="16"/>
                <w:szCs w:val="16"/>
              </w:rPr>
            </w:pPr>
            <w:r w:rsidRPr="008F7DC9">
              <w:rPr>
                <w:sz w:val="16"/>
                <w:szCs w:val="16"/>
              </w:rPr>
              <w:t>0</w:t>
            </w:r>
          </w:p>
        </w:tc>
        <w:tc>
          <w:tcPr>
            <w:tcW w:w="204" w:type="pct"/>
            <w:tcBorders>
              <w:top w:val="single" w:sz="4" w:space="0" w:color="A6A6A6" w:themeColor="background1" w:themeShade="A6"/>
              <w:left w:val="single" w:sz="8" w:space="0" w:color="000000" w:themeColor="text1"/>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lang w:val="en-US"/>
              </w:rPr>
              <w:t>37</w:t>
            </w:r>
            <w:r w:rsidRPr="008F7DC9">
              <w:rPr>
                <w:sz w:val="16"/>
                <w:szCs w:val="16"/>
              </w:rPr>
              <w:t>%</w:t>
            </w:r>
          </w:p>
          <w:p w:rsidR="008215C0" w:rsidRPr="008F7DC9" w:rsidRDefault="008215C0" w:rsidP="007A1674">
            <w:pPr>
              <w:jc w:val="center"/>
              <w:rPr>
                <w:sz w:val="16"/>
                <w:szCs w:val="16"/>
              </w:rPr>
            </w:pPr>
            <w:r w:rsidRPr="008F7DC9">
              <w:rPr>
                <w:sz w:val="16"/>
                <w:szCs w:val="16"/>
              </w:rPr>
              <w:t>(</w:t>
            </w:r>
            <w:r w:rsidRPr="008F7DC9">
              <w:rPr>
                <w:sz w:val="16"/>
                <w:szCs w:val="16"/>
                <w:lang w:val="en-US"/>
              </w:rPr>
              <w:t>6</w:t>
            </w:r>
            <w:r w:rsidRPr="008F7DC9">
              <w:rPr>
                <w:sz w:val="16"/>
                <w:szCs w:val="16"/>
              </w:rPr>
              <w:t>)</w:t>
            </w:r>
          </w:p>
        </w:tc>
        <w:tc>
          <w:tcPr>
            <w:tcW w:w="2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30%</w:t>
            </w:r>
          </w:p>
          <w:p w:rsidR="008215C0" w:rsidRPr="008F7DC9" w:rsidRDefault="008215C0" w:rsidP="007A1674">
            <w:pPr>
              <w:jc w:val="center"/>
              <w:rPr>
                <w:sz w:val="16"/>
                <w:szCs w:val="16"/>
              </w:rPr>
            </w:pPr>
            <w:r w:rsidRPr="008F7DC9">
              <w:rPr>
                <w:sz w:val="16"/>
                <w:szCs w:val="16"/>
              </w:rPr>
              <w:t>(3)</w:t>
            </w:r>
          </w:p>
        </w:tc>
        <w:tc>
          <w:tcPr>
            <w:tcW w:w="1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11%</w:t>
            </w:r>
          </w:p>
          <w:p w:rsidR="008215C0" w:rsidRPr="008F7DC9" w:rsidRDefault="008215C0" w:rsidP="007A1674">
            <w:pPr>
              <w:jc w:val="center"/>
              <w:rPr>
                <w:sz w:val="16"/>
                <w:szCs w:val="16"/>
              </w:rPr>
            </w:pPr>
            <w:r w:rsidRPr="008F7DC9">
              <w:rPr>
                <w:sz w:val="16"/>
                <w:szCs w:val="16"/>
              </w:rPr>
              <w:t>(2)</w:t>
            </w:r>
          </w:p>
        </w:tc>
        <w:tc>
          <w:tcPr>
            <w:tcW w:w="1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lang w:val="en-US"/>
              </w:rPr>
              <w:t>17</w:t>
            </w:r>
            <w:r w:rsidRPr="008F7DC9">
              <w:rPr>
                <w:sz w:val="16"/>
                <w:szCs w:val="16"/>
              </w:rPr>
              <w:t>%</w:t>
            </w:r>
          </w:p>
          <w:p w:rsidR="008215C0" w:rsidRPr="008F7DC9" w:rsidRDefault="008215C0" w:rsidP="007A1674">
            <w:pPr>
              <w:jc w:val="center"/>
              <w:rPr>
                <w:sz w:val="16"/>
                <w:szCs w:val="16"/>
              </w:rPr>
            </w:pPr>
            <w:r w:rsidRPr="008F7DC9">
              <w:rPr>
                <w:sz w:val="16"/>
                <w:szCs w:val="16"/>
              </w:rPr>
              <w:t>(</w:t>
            </w:r>
            <w:r w:rsidRPr="008F7DC9">
              <w:rPr>
                <w:sz w:val="16"/>
                <w:szCs w:val="16"/>
                <w:lang w:val="en-US"/>
              </w:rPr>
              <w:t>1</w:t>
            </w:r>
            <w:r w:rsidRPr="008F7DC9">
              <w:rPr>
                <w:sz w:val="16"/>
                <w:szCs w:val="16"/>
              </w:rPr>
              <w:t>)</w:t>
            </w:r>
          </w:p>
        </w:tc>
        <w:tc>
          <w:tcPr>
            <w:tcW w:w="22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000000" w:themeColor="text1"/>
            </w:tcBorders>
          </w:tcPr>
          <w:p w:rsidR="008215C0" w:rsidRPr="00C92266" w:rsidRDefault="008215C0" w:rsidP="007A1674">
            <w:pPr>
              <w:jc w:val="center"/>
              <w:rPr>
                <w:b/>
                <w:sz w:val="16"/>
                <w:szCs w:val="16"/>
              </w:rPr>
            </w:pPr>
            <w:r w:rsidRPr="00C92266">
              <w:rPr>
                <w:b/>
                <w:sz w:val="16"/>
                <w:szCs w:val="16"/>
              </w:rPr>
              <w:t>100%</w:t>
            </w:r>
          </w:p>
          <w:p w:rsidR="008215C0" w:rsidRPr="008F7DC9" w:rsidRDefault="008215C0" w:rsidP="007A1674">
            <w:pPr>
              <w:jc w:val="center"/>
              <w:rPr>
                <w:sz w:val="16"/>
                <w:szCs w:val="16"/>
              </w:rPr>
            </w:pPr>
            <w:r w:rsidRPr="008F7DC9">
              <w:rPr>
                <w:sz w:val="16"/>
                <w:szCs w:val="16"/>
              </w:rPr>
              <w:t>(4)</w:t>
            </w:r>
          </w:p>
        </w:tc>
        <w:tc>
          <w:tcPr>
            <w:tcW w:w="171" w:type="pct"/>
            <w:tcBorders>
              <w:top w:val="single" w:sz="4" w:space="0" w:color="A6A6A6" w:themeColor="background1" w:themeShade="A6"/>
              <w:left w:val="single" w:sz="8" w:space="0" w:color="000000" w:themeColor="text1"/>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6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uto"/>
            </w:tcBorders>
          </w:tcPr>
          <w:p w:rsidR="008215C0" w:rsidRPr="008F7DC9" w:rsidRDefault="008215C0" w:rsidP="007A1674">
            <w:pPr>
              <w:jc w:val="center"/>
              <w:rPr>
                <w:sz w:val="16"/>
                <w:szCs w:val="16"/>
              </w:rPr>
            </w:pPr>
            <w:r w:rsidRPr="008F7DC9">
              <w:rPr>
                <w:sz w:val="16"/>
                <w:szCs w:val="16"/>
              </w:rPr>
              <w:t>0</w:t>
            </w:r>
          </w:p>
        </w:tc>
        <w:tc>
          <w:tcPr>
            <w:tcW w:w="150" w:type="pct"/>
            <w:tcBorders>
              <w:top w:val="single" w:sz="4" w:space="0" w:color="A6A6A6" w:themeColor="background1" w:themeShade="A6"/>
              <w:left w:val="single" w:sz="8" w:space="0" w:color="auto"/>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6%</w:t>
            </w:r>
          </w:p>
          <w:p w:rsidR="008215C0" w:rsidRPr="008F7DC9" w:rsidRDefault="008215C0" w:rsidP="007A1674">
            <w:pPr>
              <w:jc w:val="center"/>
              <w:rPr>
                <w:sz w:val="16"/>
                <w:szCs w:val="16"/>
              </w:rPr>
            </w:pPr>
            <w:r w:rsidRPr="008F7DC9">
              <w:rPr>
                <w:sz w:val="16"/>
                <w:szCs w:val="16"/>
              </w:rPr>
              <w:t>(1)</w:t>
            </w:r>
          </w:p>
        </w:tc>
        <w:tc>
          <w:tcPr>
            <w:tcW w:w="1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lang w:val="en-US"/>
              </w:rPr>
            </w:pPr>
            <w:r w:rsidRPr="008F7DC9">
              <w:rPr>
                <w:sz w:val="16"/>
                <w:szCs w:val="16"/>
                <w:lang w:val="en-US"/>
              </w:rPr>
              <w:t>17%</w:t>
            </w:r>
          </w:p>
          <w:p w:rsidR="008215C0" w:rsidRPr="008F7DC9" w:rsidRDefault="008215C0" w:rsidP="007A1674">
            <w:pPr>
              <w:jc w:val="center"/>
              <w:rPr>
                <w:sz w:val="16"/>
                <w:szCs w:val="16"/>
                <w:lang w:val="en-US"/>
              </w:rPr>
            </w:pPr>
            <w:r w:rsidRPr="008F7DC9">
              <w:rPr>
                <w:sz w:val="16"/>
                <w:szCs w:val="16"/>
                <w:lang w:val="en-US"/>
              </w:rPr>
              <w:t>(1)</w:t>
            </w:r>
          </w:p>
        </w:tc>
        <w:tc>
          <w:tcPr>
            <w:tcW w:w="15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000000" w:themeColor="text1"/>
            </w:tcBorders>
          </w:tcPr>
          <w:p w:rsidR="008215C0" w:rsidRPr="008F7DC9" w:rsidRDefault="008215C0" w:rsidP="007A1674">
            <w:pPr>
              <w:jc w:val="center"/>
              <w:rPr>
                <w:sz w:val="16"/>
                <w:szCs w:val="16"/>
              </w:rPr>
            </w:pPr>
            <w:r w:rsidRPr="008F7DC9">
              <w:rPr>
                <w:sz w:val="16"/>
                <w:szCs w:val="16"/>
              </w:rPr>
              <w:t>0</w:t>
            </w:r>
          </w:p>
        </w:tc>
        <w:tc>
          <w:tcPr>
            <w:tcW w:w="130" w:type="pct"/>
            <w:tcBorders>
              <w:top w:val="single" w:sz="4" w:space="0" w:color="A6A6A6" w:themeColor="background1" w:themeShade="A6"/>
              <w:left w:val="single" w:sz="8" w:space="0" w:color="000000" w:themeColor="text1"/>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7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000000" w:themeColor="text1"/>
            </w:tcBorders>
          </w:tcPr>
          <w:p w:rsidR="008215C0" w:rsidRPr="008F7DC9" w:rsidRDefault="008215C0" w:rsidP="007A1674">
            <w:pPr>
              <w:jc w:val="center"/>
              <w:rPr>
                <w:sz w:val="16"/>
                <w:szCs w:val="16"/>
              </w:rPr>
            </w:pPr>
            <w:r w:rsidRPr="008F7DC9">
              <w:rPr>
                <w:sz w:val="16"/>
                <w:szCs w:val="16"/>
              </w:rPr>
              <w:t>0</w:t>
            </w:r>
          </w:p>
        </w:tc>
      </w:tr>
      <w:tr w:rsidR="008215C0" w:rsidRPr="008300AE" w:rsidTr="007A1674">
        <w:tc>
          <w:tcPr>
            <w:tcW w:w="635" w:type="pct"/>
            <w:tcBorders>
              <w:top w:val="single" w:sz="4" w:space="0" w:color="A6A6A6" w:themeColor="background1" w:themeShade="A6"/>
              <w:left w:val="single" w:sz="8" w:space="0" w:color="000000" w:themeColor="text1"/>
              <w:bottom w:val="single" w:sz="4" w:space="0" w:color="A6A6A6" w:themeColor="background1" w:themeShade="A6"/>
              <w:right w:val="single" w:sz="8" w:space="0" w:color="000000" w:themeColor="text1"/>
            </w:tcBorders>
            <w:hideMark/>
          </w:tcPr>
          <w:p w:rsidR="008215C0" w:rsidRPr="008300AE" w:rsidRDefault="008215C0" w:rsidP="007A1674">
            <w:pPr>
              <w:rPr>
                <w:bCs/>
                <w:color w:val="000000"/>
                <w:sz w:val="16"/>
                <w:szCs w:val="16"/>
              </w:rPr>
            </w:pPr>
            <w:r w:rsidRPr="008300AE">
              <w:rPr>
                <w:bCs/>
                <w:color w:val="000000"/>
                <w:sz w:val="16"/>
                <w:szCs w:val="16"/>
              </w:rPr>
              <w:t xml:space="preserve">2.4 Организация производственной практики </w:t>
            </w:r>
          </w:p>
        </w:tc>
        <w:tc>
          <w:tcPr>
            <w:tcW w:w="183" w:type="pct"/>
            <w:tcBorders>
              <w:top w:val="single" w:sz="4" w:space="0" w:color="A6A6A6" w:themeColor="background1" w:themeShade="A6"/>
              <w:left w:val="single" w:sz="8" w:space="0" w:color="000000" w:themeColor="text1"/>
              <w:bottom w:val="single" w:sz="4" w:space="0" w:color="A6A6A6" w:themeColor="background1" w:themeShade="A6"/>
              <w:right w:val="single" w:sz="4" w:space="0" w:color="A6A6A6" w:themeColor="background1" w:themeShade="A6"/>
            </w:tcBorders>
          </w:tcPr>
          <w:p w:rsidR="008215C0" w:rsidRPr="006E5742" w:rsidRDefault="008215C0" w:rsidP="007A1674">
            <w:pPr>
              <w:jc w:val="center"/>
              <w:rPr>
                <w:b/>
                <w:sz w:val="16"/>
                <w:szCs w:val="16"/>
              </w:rPr>
            </w:pPr>
            <w:r w:rsidRPr="006E5742">
              <w:rPr>
                <w:b/>
                <w:sz w:val="16"/>
                <w:szCs w:val="16"/>
                <w:lang w:val="en-US"/>
              </w:rPr>
              <w:t>50</w:t>
            </w:r>
            <w:r w:rsidRPr="006E5742">
              <w:rPr>
                <w:b/>
                <w:sz w:val="16"/>
                <w:szCs w:val="16"/>
              </w:rPr>
              <w:t>%</w:t>
            </w:r>
          </w:p>
          <w:p w:rsidR="008215C0" w:rsidRPr="008F7DC9" w:rsidRDefault="008215C0" w:rsidP="007A1674">
            <w:pPr>
              <w:jc w:val="center"/>
              <w:rPr>
                <w:sz w:val="16"/>
                <w:szCs w:val="16"/>
              </w:rPr>
            </w:pPr>
            <w:r w:rsidRPr="008F7DC9">
              <w:rPr>
                <w:sz w:val="16"/>
                <w:szCs w:val="16"/>
              </w:rPr>
              <w:t>(</w:t>
            </w:r>
            <w:r w:rsidRPr="008F7DC9">
              <w:rPr>
                <w:sz w:val="16"/>
                <w:szCs w:val="16"/>
                <w:lang w:val="en-US"/>
              </w:rPr>
              <w:t>8</w:t>
            </w:r>
            <w:r w:rsidRPr="008F7DC9">
              <w:rPr>
                <w:sz w:val="16"/>
                <w:szCs w:val="16"/>
              </w:rPr>
              <w:t>)</w:t>
            </w:r>
          </w:p>
        </w:tc>
        <w:tc>
          <w:tcPr>
            <w:tcW w:w="2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6E5742" w:rsidRDefault="008215C0" w:rsidP="007A1674">
            <w:pPr>
              <w:jc w:val="center"/>
              <w:rPr>
                <w:b/>
                <w:sz w:val="16"/>
                <w:szCs w:val="16"/>
              </w:rPr>
            </w:pPr>
            <w:r w:rsidRPr="006E5742">
              <w:rPr>
                <w:b/>
                <w:sz w:val="16"/>
                <w:szCs w:val="16"/>
              </w:rPr>
              <w:t>60%</w:t>
            </w:r>
          </w:p>
          <w:p w:rsidR="008215C0" w:rsidRPr="008F7DC9" w:rsidRDefault="008215C0" w:rsidP="007A1674">
            <w:pPr>
              <w:jc w:val="center"/>
              <w:rPr>
                <w:sz w:val="16"/>
                <w:szCs w:val="16"/>
              </w:rPr>
            </w:pPr>
            <w:r w:rsidRPr="008F7DC9">
              <w:rPr>
                <w:sz w:val="16"/>
                <w:szCs w:val="16"/>
              </w:rPr>
              <w:t>(6)</w:t>
            </w:r>
          </w:p>
        </w:tc>
        <w:tc>
          <w:tcPr>
            <w:tcW w:w="1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6E5742" w:rsidRDefault="008215C0" w:rsidP="007A1674">
            <w:pPr>
              <w:jc w:val="center"/>
              <w:rPr>
                <w:b/>
                <w:sz w:val="16"/>
                <w:szCs w:val="16"/>
              </w:rPr>
            </w:pPr>
            <w:r w:rsidRPr="006E5742">
              <w:rPr>
                <w:b/>
                <w:sz w:val="16"/>
                <w:szCs w:val="16"/>
              </w:rPr>
              <w:t>72%</w:t>
            </w:r>
          </w:p>
          <w:p w:rsidR="008215C0" w:rsidRPr="008F7DC9" w:rsidRDefault="008215C0" w:rsidP="007A1674">
            <w:pPr>
              <w:jc w:val="center"/>
              <w:rPr>
                <w:sz w:val="16"/>
                <w:szCs w:val="16"/>
              </w:rPr>
            </w:pPr>
            <w:r w:rsidRPr="008F7DC9">
              <w:rPr>
                <w:sz w:val="16"/>
                <w:szCs w:val="16"/>
              </w:rPr>
              <w:t>(13)</w:t>
            </w:r>
          </w:p>
        </w:tc>
        <w:tc>
          <w:tcPr>
            <w:tcW w:w="2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6E5742" w:rsidRDefault="008215C0" w:rsidP="007A1674">
            <w:pPr>
              <w:jc w:val="center"/>
              <w:rPr>
                <w:b/>
                <w:sz w:val="16"/>
                <w:szCs w:val="16"/>
                <w:lang w:val="en-US"/>
              </w:rPr>
            </w:pPr>
            <w:r w:rsidRPr="006E5742">
              <w:rPr>
                <w:b/>
                <w:sz w:val="16"/>
                <w:szCs w:val="16"/>
                <w:lang w:val="en-US"/>
              </w:rPr>
              <w:t>66%</w:t>
            </w:r>
          </w:p>
          <w:p w:rsidR="008215C0" w:rsidRPr="008F7DC9" w:rsidRDefault="008215C0" w:rsidP="007A1674">
            <w:pPr>
              <w:jc w:val="center"/>
              <w:rPr>
                <w:sz w:val="16"/>
                <w:szCs w:val="16"/>
                <w:lang w:val="en-US"/>
              </w:rPr>
            </w:pPr>
            <w:r w:rsidRPr="008F7DC9">
              <w:rPr>
                <w:sz w:val="16"/>
                <w:szCs w:val="16"/>
                <w:lang w:val="en-US"/>
              </w:rPr>
              <w:t>(4)</w:t>
            </w:r>
          </w:p>
        </w:tc>
        <w:tc>
          <w:tcPr>
            <w:tcW w:w="2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000000" w:themeColor="text1"/>
            </w:tcBorders>
          </w:tcPr>
          <w:p w:rsidR="008215C0" w:rsidRPr="006E5742" w:rsidRDefault="008215C0" w:rsidP="007A1674">
            <w:pPr>
              <w:jc w:val="center"/>
              <w:rPr>
                <w:b/>
                <w:sz w:val="16"/>
                <w:szCs w:val="16"/>
              </w:rPr>
            </w:pPr>
            <w:r w:rsidRPr="006E5742">
              <w:rPr>
                <w:b/>
                <w:sz w:val="16"/>
                <w:szCs w:val="16"/>
              </w:rPr>
              <w:t>75%</w:t>
            </w:r>
          </w:p>
          <w:p w:rsidR="008215C0" w:rsidRPr="008F7DC9" w:rsidRDefault="008215C0" w:rsidP="007A1674">
            <w:pPr>
              <w:jc w:val="center"/>
              <w:rPr>
                <w:sz w:val="16"/>
                <w:szCs w:val="16"/>
              </w:rPr>
            </w:pPr>
            <w:r w:rsidRPr="008F7DC9">
              <w:rPr>
                <w:sz w:val="16"/>
                <w:szCs w:val="16"/>
              </w:rPr>
              <w:t>(3)</w:t>
            </w:r>
          </w:p>
        </w:tc>
        <w:tc>
          <w:tcPr>
            <w:tcW w:w="204" w:type="pct"/>
            <w:tcBorders>
              <w:top w:val="single" w:sz="4" w:space="0" w:color="A6A6A6" w:themeColor="background1" w:themeShade="A6"/>
              <w:left w:val="single" w:sz="8" w:space="0" w:color="000000" w:themeColor="text1"/>
              <w:bottom w:val="single" w:sz="4" w:space="0" w:color="A6A6A6" w:themeColor="background1" w:themeShade="A6"/>
              <w:right w:val="single" w:sz="4" w:space="0" w:color="A6A6A6" w:themeColor="background1" w:themeShade="A6"/>
            </w:tcBorders>
          </w:tcPr>
          <w:p w:rsidR="008215C0" w:rsidRPr="006E5742" w:rsidRDefault="008215C0" w:rsidP="007A1674">
            <w:pPr>
              <w:jc w:val="center"/>
              <w:rPr>
                <w:b/>
                <w:sz w:val="16"/>
                <w:szCs w:val="16"/>
              </w:rPr>
            </w:pPr>
            <w:r w:rsidRPr="006E5742">
              <w:rPr>
                <w:b/>
                <w:sz w:val="16"/>
                <w:szCs w:val="16"/>
              </w:rPr>
              <w:t>5</w:t>
            </w:r>
            <w:r w:rsidRPr="006E5742">
              <w:rPr>
                <w:b/>
                <w:sz w:val="16"/>
                <w:szCs w:val="16"/>
                <w:lang w:val="en-US"/>
              </w:rPr>
              <w:t>0</w:t>
            </w:r>
            <w:r w:rsidRPr="006E5742">
              <w:rPr>
                <w:b/>
                <w:sz w:val="16"/>
                <w:szCs w:val="16"/>
              </w:rPr>
              <w:t>%</w:t>
            </w:r>
          </w:p>
          <w:p w:rsidR="008215C0" w:rsidRPr="008F7DC9" w:rsidRDefault="008215C0" w:rsidP="007A1674">
            <w:pPr>
              <w:jc w:val="center"/>
              <w:rPr>
                <w:sz w:val="16"/>
                <w:szCs w:val="16"/>
              </w:rPr>
            </w:pPr>
            <w:r w:rsidRPr="008F7DC9">
              <w:rPr>
                <w:sz w:val="16"/>
                <w:szCs w:val="16"/>
              </w:rPr>
              <w:t>(</w:t>
            </w:r>
            <w:r w:rsidRPr="008F7DC9">
              <w:rPr>
                <w:sz w:val="16"/>
                <w:szCs w:val="16"/>
                <w:lang w:val="en-US"/>
              </w:rPr>
              <w:t>8</w:t>
            </w:r>
            <w:r w:rsidRPr="008F7DC9">
              <w:rPr>
                <w:sz w:val="16"/>
                <w:szCs w:val="16"/>
              </w:rPr>
              <w:t>)</w:t>
            </w:r>
          </w:p>
        </w:tc>
        <w:tc>
          <w:tcPr>
            <w:tcW w:w="2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40%</w:t>
            </w:r>
          </w:p>
          <w:p w:rsidR="008215C0" w:rsidRPr="008F7DC9" w:rsidRDefault="008215C0" w:rsidP="007A1674">
            <w:pPr>
              <w:jc w:val="center"/>
              <w:rPr>
                <w:sz w:val="16"/>
                <w:szCs w:val="16"/>
              </w:rPr>
            </w:pPr>
            <w:r w:rsidRPr="008F7DC9">
              <w:rPr>
                <w:sz w:val="16"/>
                <w:szCs w:val="16"/>
              </w:rPr>
              <w:t>(4)</w:t>
            </w:r>
          </w:p>
        </w:tc>
        <w:tc>
          <w:tcPr>
            <w:tcW w:w="1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16%</w:t>
            </w:r>
          </w:p>
          <w:p w:rsidR="008215C0" w:rsidRPr="008F7DC9" w:rsidRDefault="008215C0" w:rsidP="007A1674">
            <w:pPr>
              <w:jc w:val="center"/>
              <w:rPr>
                <w:sz w:val="16"/>
                <w:szCs w:val="16"/>
              </w:rPr>
            </w:pPr>
            <w:r w:rsidRPr="008F7DC9">
              <w:rPr>
                <w:sz w:val="16"/>
                <w:szCs w:val="16"/>
              </w:rPr>
              <w:t>(3)</w:t>
            </w:r>
          </w:p>
        </w:tc>
        <w:tc>
          <w:tcPr>
            <w:tcW w:w="1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lang w:val="en-US"/>
              </w:rPr>
              <w:t>17</w:t>
            </w:r>
            <w:r w:rsidRPr="008F7DC9">
              <w:rPr>
                <w:sz w:val="16"/>
                <w:szCs w:val="16"/>
              </w:rPr>
              <w:t>%</w:t>
            </w:r>
          </w:p>
          <w:p w:rsidR="008215C0" w:rsidRPr="008F7DC9" w:rsidRDefault="008215C0" w:rsidP="007A1674">
            <w:pPr>
              <w:jc w:val="center"/>
              <w:rPr>
                <w:sz w:val="16"/>
                <w:szCs w:val="16"/>
              </w:rPr>
            </w:pPr>
            <w:r w:rsidRPr="008F7DC9">
              <w:rPr>
                <w:sz w:val="16"/>
                <w:szCs w:val="16"/>
              </w:rPr>
              <w:t>(</w:t>
            </w:r>
            <w:r w:rsidRPr="008F7DC9">
              <w:rPr>
                <w:sz w:val="16"/>
                <w:szCs w:val="16"/>
                <w:lang w:val="en-US"/>
              </w:rPr>
              <w:t>1</w:t>
            </w:r>
            <w:r w:rsidRPr="008F7DC9">
              <w:rPr>
                <w:sz w:val="16"/>
                <w:szCs w:val="16"/>
              </w:rPr>
              <w:t>)</w:t>
            </w:r>
          </w:p>
        </w:tc>
        <w:tc>
          <w:tcPr>
            <w:tcW w:w="22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000000" w:themeColor="text1"/>
            </w:tcBorders>
          </w:tcPr>
          <w:p w:rsidR="008215C0" w:rsidRPr="008F7DC9" w:rsidRDefault="008215C0" w:rsidP="007A1674">
            <w:pPr>
              <w:jc w:val="center"/>
              <w:rPr>
                <w:sz w:val="16"/>
                <w:szCs w:val="16"/>
              </w:rPr>
            </w:pPr>
            <w:r w:rsidRPr="008F7DC9">
              <w:rPr>
                <w:sz w:val="16"/>
                <w:szCs w:val="16"/>
              </w:rPr>
              <w:t>25%</w:t>
            </w:r>
          </w:p>
          <w:p w:rsidR="008215C0" w:rsidRPr="008F7DC9" w:rsidRDefault="008215C0" w:rsidP="007A1674">
            <w:pPr>
              <w:jc w:val="center"/>
              <w:rPr>
                <w:sz w:val="16"/>
                <w:szCs w:val="16"/>
              </w:rPr>
            </w:pPr>
            <w:r w:rsidRPr="008F7DC9">
              <w:rPr>
                <w:sz w:val="16"/>
                <w:szCs w:val="16"/>
              </w:rPr>
              <w:t>(1)</w:t>
            </w:r>
          </w:p>
        </w:tc>
        <w:tc>
          <w:tcPr>
            <w:tcW w:w="171" w:type="pct"/>
            <w:tcBorders>
              <w:top w:val="single" w:sz="4" w:space="0" w:color="A6A6A6" w:themeColor="background1" w:themeShade="A6"/>
              <w:left w:val="single" w:sz="8" w:space="0" w:color="000000" w:themeColor="text1"/>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6%</w:t>
            </w:r>
          </w:p>
          <w:p w:rsidR="008215C0" w:rsidRPr="008F7DC9" w:rsidRDefault="008215C0" w:rsidP="007A1674">
            <w:pPr>
              <w:jc w:val="center"/>
              <w:rPr>
                <w:sz w:val="16"/>
                <w:szCs w:val="16"/>
              </w:rPr>
            </w:pPr>
            <w:r w:rsidRPr="008F7DC9">
              <w:rPr>
                <w:sz w:val="16"/>
                <w:szCs w:val="16"/>
              </w:rPr>
              <w:t>(1)</w:t>
            </w:r>
          </w:p>
        </w:tc>
        <w:tc>
          <w:tcPr>
            <w:tcW w:w="16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lang w:val="en-US"/>
              </w:rPr>
            </w:pPr>
            <w:r w:rsidRPr="008F7DC9">
              <w:rPr>
                <w:sz w:val="16"/>
                <w:szCs w:val="16"/>
                <w:lang w:val="en-US"/>
              </w:rPr>
              <w:t>17%</w:t>
            </w:r>
          </w:p>
          <w:p w:rsidR="008215C0" w:rsidRPr="008F7DC9" w:rsidRDefault="008215C0" w:rsidP="007A1674">
            <w:pPr>
              <w:jc w:val="center"/>
              <w:rPr>
                <w:sz w:val="16"/>
                <w:szCs w:val="16"/>
              </w:rPr>
            </w:pPr>
            <w:r w:rsidRPr="008F7DC9">
              <w:rPr>
                <w:sz w:val="16"/>
                <w:szCs w:val="16"/>
                <w:lang w:val="en-US"/>
              </w:rPr>
              <w:t>(1)</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uto"/>
            </w:tcBorders>
          </w:tcPr>
          <w:p w:rsidR="008215C0" w:rsidRPr="008F7DC9" w:rsidRDefault="008215C0" w:rsidP="007A1674">
            <w:pPr>
              <w:jc w:val="center"/>
              <w:rPr>
                <w:sz w:val="16"/>
                <w:szCs w:val="16"/>
              </w:rPr>
            </w:pPr>
            <w:r w:rsidRPr="008F7DC9">
              <w:rPr>
                <w:sz w:val="16"/>
                <w:szCs w:val="16"/>
              </w:rPr>
              <w:t>0</w:t>
            </w:r>
          </w:p>
        </w:tc>
        <w:tc>
          <w:tcPr>
            <w:tcW w:w="150" w:type="pct"/>
            <w:tcBorders>
              <w:top w:val="single" w:sz="4" w:space="0" w:color="A6A6A6" w:themeColor="background1" w:themeShade="A6"/>
              <w:left w:val="single" w:sz="8" w:space="0" w:color="auto"/>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6%</w:t>
            </w:r>
          </w:p>
          <w:p w:rsidR="008215C0" w:rsidRPr="008F7DC9" w:rsidRDefault="008215C0" w:rsidP="007A1674">
            <w:pPr>
              <w:jc w:val="center"/>
              <w:rPr>
                <w:sz w:val="16"/>
                <w:szCs w:val="16"/>
              </w:rPr>
            </w:pPr>
            <w:r w:rsidRPr="008F7DC9">
              <w:rPr>
                <w:sz w:val="16"/>
                <w:szCs w:val="16"/>
              </w:rPr>
              <w:t>(1)</w:t>
            </w:r>
          </w:p>
        </w:tc>
        <w:tc>
          <w:tcPr>
            <w:tcW w:w="1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5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000000" w:themeColor="text1"/>
            </w:tcBorders>
          </w:tcPr>
          <w:p w:rsidR="008215C0" w:rsidRPr="008F7DC9" w:rsidRDefault="008215C0" w:rsidP="007A1674">
            <w:pPr>
              <w:jc w:val="center"/>
              <w:rPr>
                <w:sz w:val="16"/>
                <w:szCs w:val="16"/>
              </w:rPr>
            </w:pPr>
            <w:r w:rsidRPr="008F7DC9">
              <w:rPr>
                <w:sz w:val="16"/>
                <w:szCs w:val="16"/>
              </w:rPr>
              <w:t>0</w:t>
            </w:r>
          </w:p>
        </w:tc>
        <w:tc>
          <w:tcPr>
            <w:tcW w:w="130" w:type="pct"/>
            <w:tcBorders>
              <w:top w:val="single" w:sz="4" w:space="0" w:color="A6A6A6" w:themeColor="background1" w:themeShade="A6"/>
              <w:left w:val="single" w:sz="8" w:space="0" w:color="000000" w:themeColor="text1"/>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7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000000" w:themeColor="text1"/>
            </w:tcBorders>
          </w:tcPr>
          <w:p w:rsidR="008215C0" w:rsidRPr="008F7DC9" w:rsidRDefault="008215C0" w:rsidP="007A1674">
            <w:pPr>
              <w:jc w:val="center"/>
              <w:rPr>
                <w:sz w:val="16"/>
                <w:szCs w:val="16"/>
              </w:rPr>
            </w:pPr>
            <w:r w:rsidRPr="008F7DC9">
              <w:rPr>
                <w:sz w:val="16"/>
                <w:szCs w:val="16"/>
              </w:rPr>
              <w:t>0</w:t>
            </w:r>
          </w:p>
        </w:tc>
      </w:tr>
      <w:tr w:rsidR="008215C0" w:rsidRPr="008300AE" w:rsidTr="007A1674">
        <w:tc>
          <w:tcPr>
            <w:tcW w:w="635" w:type="pct"/>
            <w:tcBorders>
              <w:top w:val="single" w:sz="4" w:space="0" w:color="A6A6A6" w:themeColor="background1" w:themeShade="A6"/>
              <w:left w:val="single" w:sz="8" w:space="0" w:color="000000" w:themeColor="text1"/>
              <w:bottom w:val="single" w:sz="8" w:space="0" w:color="000000" w:themeColor="text1"/>
              <w:right w:val="single" w:sz="8" w:space="0" w:color="000000" w:themeColor="text1"/>
            </w:tcBorders>
            <w:hideMark/>
          </w:tcPr>
          <w:p w:rsidR="008215C0" w:rsidRPr="008300AE" w:rsidRDefault="008215C0" w:rsidP="007A1674">
            <w:pPr>
              <w:rPr>
                <w:bCs/>
                <w:color w:val="000000"/>
                <w:sz w:val="16"/>
                <w:szCs w:val="16"/>
              </w:rPr>
            </w:pPr>
            <w:r w:rsidRPr="008300AE">
              <w:rPr>
                <w:bCs/>
                <w:color w:val="000000"/>
                <w:sz w:val="16"/>
                <w:szCs w:val="16"/>
              </w:rPr>
              <w:t xml:space="preserve">2.5 Организация научно-исследовательской работы студентов </w:t>
            </w:r>
          </w:p>
        </w:tc>
        <w:tc>
          <w:tcPr>
            <w:tcW w:w="183" w:type="pct"/>
            <w:tcBorders>
              <w:top w:val="single" w:sz="4" w:space="0" w:color="A6A6A6" w:themeColor="background1" w:themeShade="A6"/>
              <w:left w:val="single" w:sz="8" w:space="0" w:color="000000" w:themeColor="text1"/>
              <w:bottom w:val="single" w:sz="8" w:space="0" w:color="000000" w:themeColor="text1"/>
              <w:right w:val="single" w:sz="4" w:space="0" w:color="A6A6A6" w:themeColor="background1" w:themeShade="A6"/>
            </w:tcBorders>
          </w:tcPr>
          <w:p w:rsidR="008215C0" w:rsidRPr="006E5742" w:rsidRDefault="008215C0" w:rsidP="007A1674">
            <w:pPr>
              <w:jc w:val="center"/>
              <w:rPr>
                <w:b/>
                <w:sz w:val="16"/>
                <w:szCs w:val="16"/>
                <w:lang w:val="en-US"/>
              </w:rPr>
            </w:pPr>
            <w:r w:rsidRPr="006E5742">
              <w:rPr>
                <w:b/>
                <w:sz w:val="16"/>
                <w:szCs w:val="16"/>
                <w:lang w:val="en-US"/>
              </w:rPr>
              <w:t>63%</w:t>
            </w:r>
          </w:p>
          <w:p w:rsidR="008215C0" w:rsidRPr="008F7DC9" w:rsidRDefault="008215C0" w:rsidP="007A1674">
            <w:pPr>
              <w:jc w:val="center"/>
              <w:rPr>
                <w:sz w:val="16"/>
                <w:szCs w:val="16"/>
                <w:lang w:val="en-US"/>
              </w:rPr>
            </w:pPr>
            <w:r w:rsidRPr="008F7DC9">
              <w:rPr>
                <w:sz w:val="16"/>
                <w:szCs w:val="16"/>
                <w:lang w:val="en-US"/>
              </w:rPr>
              <w:t>(10)</w:t>
            </w:r>
          </w:p>
        </w:tc>
        <w:tc>
          <w:tcPr>
            <w:tcW w:w="227" w:type="pct"/>
            <w:tcBorders>
              <w:top w:val="single" w:sz="4" w:space="0" w:color="A6A6A6" w:themeColor="background1" w:themeShade="A6"/>
              <w:left w:val="single" w:sz="4" w:space="0" w:color="A6A6A6" w:themeColor="background1" w:themeShade="A6"/>
              <w:bottom w:val="single" w:sz="8" w:space="0" w:color="000000" w:themeColor="text1"/>
              <w:right w:val="single" w:sz="4" w:space="0" w:color="A6A6A6" w:themeColor="background1" w:themeShade="A6"/>
            </w:tcBorders>
          </w:tcPr>
          <w:p w:rsidR="008215C0" w:rsidRPr="006E5742" w:rsidRDefault="008215C0" w:rsidP="007A1674">
            <w:pPr>
              <w:jc w:val="center"/>
              <w:rPr>
                <w:b/>
                <w:sz w:val="16"/>
                <w:szCs w:val="16"/>
              </w:rPr>
            </w:pPr>
            <w:r w:rsidRPr="006E5742">
              <w:rPr>
                <w:b/>
                <w:sz w:val="16"/>
                <w:szCs w:val="16"/>
              </w:rPr>
              <w:t>80%</w:t>
            </w:r>
          </w:p>
          <w:p w:rsidR="008215C0" w:rsidRPr="008F7DC9" w:rsidRDefault="008215C0" w:rsidP="007A1674">
            <w:pPr>
              <w:jc w:val="center"/>
              <w:rPr>
                <w:sz w:val="16"/>
                <w:szCs w:val="16"/>
              </w:rPr>
            </w:pPr>
            <w:r w:rsidRPr="008F7DC9">
              <w:rPr>
                <w:sz w:val="16"/>
                <w:szCs w:val="16"/>
              </w:rPr>
              <w:t>(8)</w:t>
            </w:r>
          </w:p>
        </w:tc>
        <w:tc>
          <w:tcPr>
            <w:tcW w:w="175" w:type="pct"/>
            <w:tcBorders>
              <w:top w:val="single" w:sz="4" w:space="0" w:color="A6A6A6" w:themeColor="background1" w:themeShade="A6"/>
              <w:left w:val="single" w:sz="4" w:space="0" w:color="A6A6A6" w:themeColor="background1" w:themeShade="A6"/>
              <w:bottom w:val="single" w:sz="8" w:space="0" w:color="000000" w:themeColor="text1"/>
              <w:right w:val="single" w:sz="4" w:space="0" w:color="A6A6A6" w:themeColor="background1" w:themeShade="A6"/>
            </w:tcBorders>
          </w:tcPr>
          <w:p w:rsidR="008215C0" w:rsidRPr="006E5742" w:rsidRDefault="008215C0" w:rsidP="007A1674">
            <w:pPr>
              <w:jc w:val="center"/>
              <w:rPr>
                <w:b/>
                <w:sz w:val="16"/>
                <w:szCs w:val="16"/>
              </w:rPr>
            </w:pPr>
            <w:r w:rsidRPr="006E5742">
              <w:rPr>
                <w:b/>
                <w:sz w:val="16"/>
                <w:szCs w:val="16"/>
              </w:rPr>
              <w:t>88%</w:t>
            </w:r>
          </w:p>
          <w:p w:rsidR="008215C0" w:rsidRPr="008F7DC9" w:rsidRDefault="008215C0" w:rsidP="007A1674">
            <w:pPr>
              <w:jc w:val="center"/>
              <w:rPr>
                <w:sz w:val="16"/>
                <w:szCs w:val="16"/>
              </w:rPr>
            </w:pPr>
            <w:r w:rsidRPr="008F7DC9">
              <w:rPr>
                <w:sz w:val="16"/>
                <w:szCs w:val="16"/>
              </w:rPr>
              <w:t>(16)</w:t>
            </w:r>
          </w:p>
        </w:tc>
        <w:tc>
          <w:tcPr>
            <w:tcW w:w="232" w:type="pct"/>
            <w:tcBorders>
              <w:top w:val="single" w:sz="4" w:space="0" w:color="A6A6A6" w:themeColor="background1" w:themeShade="A6"/>
              <w:left w:val="single" w:sz="4" w:space="0" w:color="A6A6A6" w:themeColor="background1" w:themeShade="A6"/>
              <w:bottom w:val="single" w:sz="8" w:space="0" w:color="000000" w:themeColor="text1"/>
              <w:right w:val="single" w:sz="4" w:space="0" w:color="A6A6A6" w:themeColor="background1" w:themeShade="A6"/>
            </w:tcBorders>
          </w:tcPr>
          <w:p w:rsidR="008215C0" w:rsidRPr="006E5742" w:rsidRDefault="008215C0" w:rsidP="007A1674">
            <w:pPr>
              <w:jc w:val="center"/>
              <w:rPr>
                <w:b/>
                <w:sz w:val="16"/>
                <w:szCs w:val="16"/>
              </w:rPr>
            </w:pPr>
            <w:r w:rsidRPr="006E5742">
              <w:rPr>
                <w:b/>
                <w:sz w:val="16"/>
                <w:szCs w:val="16"/>
                <w:lang w:val="en-US"/>
              </w:rPr>
              <w:t>83</w:t>
            </w:r>
            <w:r w:rsidRPr="006E5742">
              <w:rPr>
                <w:b/>
                <w:sz w:val="16"/>
                <w:szCs w:val="16"/>
              </w:rPr>
              <w:t>%</w:t>
            </w:r>
          </w:p>
          <w:p w:rsidR="008215C0" w:rsidRPr="008F7DC9" w:rsidRDefault="008215C0" w:rsidP="007A1674">
            <w:pPr>
              <w:jc w:val="center"/>
              <w:rPr>
                <w:sz w:val="16"/>
                <w:szCs w:val="16"/>
              </w:rPr>
            </w:pPr>
            <w:r w:rsidRPr="008F7DC9">
              <w:rPr>
                <w:sz w:val="16"/>
                <w:szCs w:val="16"/>
              </w:rPr>
              <w:t>(</w:t>
            </w:r>
            <w:r w:rsidRPr="008F7DC9">
              <w:rPr>
                <w:sz w:val="16"/>
                <w:szCs w:val="16"/>
                <w:lang w:val="en-US"/>
              </w:rPr>
              <w:t>5</w:t>
            </w:r>
            <w:r w:rsidRPr="008F7DC9">
              <w:rPr>
                <w:sz w:val="16"/>
                <w:szCs w:val="16"/>
              </w:rPr>
              <w:t>)</w:t>
            </w:r>
          </w:p>
        </w:tc>
        <w:tc>
          <w:tcPr>
            <w:tcW w:w="208" w:type="pct"/>
            <w:tcBorders>
              <w:top w:val="single" w:sz="4" w:space="0" w:color="A6A6A6" w:themeColor="background1" w:themeShade="A6"/>
              <w:left w:val="single" w:sz="4" w:space="0" w:color="A6A6A6" w:themeColor="background1" w:themeShade="A6"/>
              <w:bottom w:val="single" w:sz="8" w:space="0" w:color="000000" w:themeColor="text1"/>
              <w:right w:val="single" w:sz="8" w:space="0" w:color="000000" w:themeColor="text1"/>
            </w:tcBorders>
          </w:tcPr>
          <w:p w:rsidR="008215C0" w:rsidRPr="006E5742" w:rsidRDefault="008215C0" w:rsidP="007A1674">
            <w:pPr>
              <w:jc w:val="center"/>
              <w:rPr>
                <w:b/>
                <w:sz w:val="16"/>
                <w:szCs w:val="16"/>
              </w:rPr>
            </w:pPr>
            <w:r w:rsidRPr="006E5742">
              <w:rPr>
                <w:b/>
                <w:sz w:val="16"/>
                <w:szCs w:val="16"/>
              </w:rPr>
              <w:t>50%</w:t>
            </w:r>
          </w:p>
          <w:p w:rsidR="008215C0" w:rsidRPr="008F7DC9" w:rsidRDefault="008215C0" w:rsidP="007A1674">
            <w:pPr>
              <w:jc w:val="center"/>
              <w:rPr>
                <w:sz w:val="16"/>
                <w:szCs w:val="16"/>
              </w:rPr>
            </w:pPr>
            <w:r w:rsidRPr="008F7DC9">
              <w:rPr>
                <w:sz w:val="16"/>
                <w:szCs w:val="16"/>
              </w:rPr>
              <w:t>(2)</w:t>
            </w:r>
          </w:p>
        </w:tc>
        <w:tc>
          <w:tcPr>
            <w:tcW w:w="204" w:type="pct"/>
            <w:tcBorders>
              <w:top w:val="single" w:sz="4" w:space="0" w:color="A6A6A6" w:themeColor="background1" w:themeShade="A6"/>
              <w:left w:val="single" w:sz="8" w:space="0" w:color="000000" w:themeColor="text1"/>
              <w:bottom w:val="single" w:sz="8" w:space="0" w:color="000000" w:themeColor="text1"/>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lang w:val="en-US"/>
              </w:rPr>
              <w:t>37</w:t>
            </w:r>
            <w:r w:rsidRPr="008F7DC9">
              <w:rPr>
                <w:sz w:val="16"/>
                <w:szCs w:val="16"/>
              </w:rPr>
              <w:t>%</w:t>
            </w:r>
          </w:p>
          <w:p w:rsidR="008215C0" w:rsidRPr="008F7DC9" w:rsidRDefault="008215C0" w:rsidP="007A1674">
            <w:pPr>
              <w:jc w:val="center"/>
              <w:rPr>
                <w:sz w:val="16"/>
                <w:szCs w:val="16"/>
              </w:rPr>
            </w:pPr>
            <w:r w:rsidRPr="008F7DC9">
              <w:rPr>
                <w:sz w:val="16"/>
                <w:szCs w:val="16"/>
              </w:rPr>
              <w:t>(</w:t>
            </w:r>
            <w:r w:rsidRPr="008F7DC9">
              <w:rPr>
                <w:sz w:val="16"/>
                <w:szCs w:val="16"/>
                <w:lang w:val="en-US"/>
              </w:rPr>
              <w:t>6</w:t>
            </w:r>
            <w:r w:rsidRPr="008F7DC9">
              <w:rPr>
                <w:sz w:val="16"/>
                <w:szCs w:val="16"/>
              </w:rPr>
              <w:t>)</w:t>
            </w:r>
          </w:p>
        </w:tc>
        <w:tc>
          <w:tcPr>
            <w:tcW w:w="205" w:type="pct"/>
            <w:tcBorders>
              <w:top w:val="single" w:sz="4" w:space="0" w:color="A6A6A6" w:themeColor="background1" w:themeShade="A6"/>
              <w:left w:val="single" w:sz="4" w:space="0" w:color="A6A6A6" w:themeColor="background1" w:themeShade="A6"/>
              <w:bottom w:val="single" w:sz="8" w:space="0" w:color="000000" w:themeColor="text1"/>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20%</w:t>
            </w:r>
          </w:p>
          <w:p w:rsidR="008215C0" w:rsidRPr="008F7DC9" w:rsidRDefault="008215C0" w:rsidP="007A1674">
            <w:pPr>
              <w:jc w:val="center"/>
              <w:rPr>
                <w:sz w:val="16"/>
                <w:szCs w:val="16"/>
              </w:rPr>
            </w:pPr>
            <w:r w:rsidRPr="008F7DC9">
              <w:rPr>
                <w:sz w:val="16"/>
                <w:szCs w:val="16"/>
              </w:rPr>
              <w:t>(2)</w:t>
            </w:r>
          </w:p>
        </w:tc>
        <w:tc>
          <w:tcPr>
            <w:tcW w:w="171" w:type="pct"/>
            <w:tcBorders>
              <w:top w:val="single" w:sz="4" w:space="0" w:color="A6A6A6" w:themeColor="background1" w:themeShade="A6"/>
              <w:left w:val="single" w:sz="4" w:space="0" w:color="A6A6A6" w:themeColor="background1" w:themeShade="A6"/>
              <w:bottom w:val="single" w:sz="8" w:space="0" w:color="000000" w:themeColor="text1"/>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6%</w:t>
            </w:r>
          </w:p>
          <w:p w:rsidR="008215C0" w:rsidRPr="008F7DC9" w:rsidRDefault="008215C0" w:rsidP="007A1674">
            <w:pPr>
              <w:jc w:val="center"/>
              <w:rPr>
                <w:sz w:val="16"/>
                <w:szCs w:val="16"/>
              </w:rPr>
            </w:pPr>
            <w:r w:rsidRPr="008F7DC9">
              <w:rPr>
                <w:sz w:val="16"/>
                <w:szCs w:val="16"/>
              </w:rPr>
              <w:t>(1)</w:t>
            </w:r>
          </w:p>
        </w:tc>
        <w:tc>
          <w:tcPr>
            <w:tcW w:w="171" w:type="pct"/>
            <w:tcBorders>
              <w:top w:val="single" w:sz="4" w:space="0" w:color="A6A6A6" w:themeColor="background1" w:themeShade="A6"/>
              <w:left w:val="single" w:sz="4" w:space="0" w:color="A6A6A6" w:themeColor="background1" w:themeShade="A6"/>
              <w:bottom w:val="single" w:sz="8" w:space="0" w:color="000000" w:themeColor="text1"/>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lang w:val="en-US"/>
              </w:rPr>
              <w:t>17</w:t>
            </w:r>
            <w:r w:rsidRPr="008F7DC9">
              <w:rPr>
                <w:sz w:val="16"/>
                <w:szCs w:val="16"/>
              </w:rPr>
              <w:t>%</w:t>
            </w:r>
          </w:p>
          <w:p w:rsidR="008215C0" w:rsidRPr="008F7DC9" w:rsidRDefault="008215C0" w:rsidP="007A1674">
            <w:pPr>
              <w:jc w:val="center"/>
              <w:rPr>
                <w:sz w:val="16"/>
                <w:szCs w:val="16"/>
              </w:rPr>
            </w:pPr>
            <w:r w:rsidRPr="008F7DC9">
              <w:rPr>
                <w:sz w:val="16"/>
                <w:szCs w:val="16"/>
              </w:rPr>
              <w:t>(</w:t>
            </w:r>
            <w:r w:rsidRPr="008F7DC9">
              <w:rPr>
                <w:sz w:val="16"/>
                <w:szCs w:val="16"/>
                <w:lang w:val="en-US"/>
              </w:rPr>
              <w:t>1</w:t>
            </w:r>
            <w:r w:rsidRPr="008F7DC9">
              <w:rPr>
                <w:sz w:val="16"/>
                <w:szCs w:val="16"/>
              </w:rPr>
              <w:t>)</w:t>
            </w:r>
          </w:p>
        </w:tc>
        <w:tc>
          <w:tcPr>
            <w:tcW w:w="221" w:type="pct"/>
            <w:tcBorders>
              <w:top w:val="single" w:sz="4" w:space="0" w:color="A6A6A6" w:themeColor="background1" w:themeShade="A6"/>
              <w:left w:val="single" w:sz="4" w:space="0" w:color="A6A6A6" w:themeColor="background1" w:themeShade="A6"/>
              <w:bottom w:val="single" w:sz="8" w:space="0" w:color="000000" w:themeColor="text1"/>
              <w:right w:val="single" w:sz="8" w:space="0" w:color="000000" w:themeColor="text1"/>
            </w:tcBorders>
          </w:tcPr>
          <w:p w:rsidR="008215C0" w:rsidRPr="008F7DC9" w:rsidRDefault="008215C0" w:rsidP="007A1674">
            <w:pPr>
              <w:jc w:val="center"/>
              <w:rPr>
                <w:sz w:val="16"/>
                <w:szCs w:val="16"/>
              </w:rPr>
            </w:pPr>
            <w:r w:rsidRPr="008F7DC9">
              <w:rPr>
                <w:sz w:val="16"/>
                <w:szCs w:val="16"/>
              </w:rPr>
              <w:t>25%</w:t>
            </w:r>
          </w:p>
          <w:p w:rsidR="008215C0" w:rsidRPr="008F7DC9" w:rsidRDefault="008215C0" w:rsidP="007A1674">
            <w:pPr>
              <w:jc w:val="center"/>
              <w:rPr>
                <w:sz w:val="16"/>
                <w:szCs w:val="16"/>
              </w:rPr>
            </w:pPr>
            <w:r w:rsidRPr="008F7DC9">
              <w:rPr>
                <w:sz w:val="16"/>
                <w:szCs w:val="16"/>
              </w:rPr>
              <w:t>(1)</w:t>
            </w:r>
          </w:p>
        </w:tc>
        <w:tc>
          <w:tcPr>
            <w:tcW w:w="171" w:type="pct"/>
            <w:tcBorders>
              <w:top w:val="single" w:sz="4" w:space="0" w:color="A6A6A6" w:themeColor="background1" w:themeShade="A6"/>
              <w:left w:val="single" w:sz="8" w:space="0" w:color="000000" w:themeColor="text1"/>
              <w:bottom w:val="single" w:sz="8" w:space="0" w:color="000000" w:themeColor="text1"/>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45" w:type="pct"/>
            <w:tcBorders>
              <w:top w:val="single" w:sz="4" w:space="0" w:color="A6A6A6" w:themeColor="background1" w:themeShade="A6"/>
              <w:left w:val="single" w:sz="4" w:space="0" w:color="A6A6A6" w:themeColor="background1" w:themeShade="A6"/>
              <w:bottom w:val="single" w:sz="8" w:space="0" w:color="000000" w:themeColor="text1"/>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71" w:type="pct"/>
            <w:tcBorders>
              <w:top w:val="single" w:sz="4" w:space="0" w:color="A6A6A6" w:themeColor="background1" w:themeShade="A6"/>
              <w:left w:val="single" w:sz="4" w:space="0" w:color="A6A6A6" w:themeColor="background1" w:themeShade="A6"/>
              <w:bottom w:val="single" w:sz="8" w:space="0" w:color="000000" w:themeColor="text1"/>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69" w:type="pct"/>
            <w:tcBorders>
              <w:top w:val="single" w:sz="4" w:space="0" w:color="A6A6A6" w:themeColor="background1" w:themeShade="A6"/>
              <w:left w:val="single" w:sz="4" w:space="0" w:color="A6A6A6" w:themeColor="background1" w:themeShade="A6"/>
              <w:bottom w:val="single" w:sz="8" w:space="0" w:color="000000" w:themeColor="text1"/>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212" w:type="pct"/>
            <w:tcBorders>
              <w:top w:val="single" w:sz="4" w:space="0" w:color="A6A6A6" w:themeColor="background1" w:themeShade="A6"/>
              <w:left w:val="single" w:sz="4" w:space="0" w:color="A6A6A6" w:themeColor="background1" w:themeShade="A6"/>
              <w:bottom w:val="single" w:sz="8" w:space="0" w:color="000000" w:themeColor="text1"/>
              <w:right w:val="single" w:sz="8" w:space="0" w:color="000000" w:themeColor="text1"/>
            </w:tcBorders>
          </w:tcPr>
          <w:p w:rsidR="008215C0" w:rsidRPr="008F7DC9" w:rsidRDefault="008215C0" w:rsidP="007A1674">
            <w:pPr>
              <w:jc w:val="center"/>
              <w:rPr>
                <w:sz w:val="16"/>
                <w:szCs w:val="16"/>
              </w:rPr>
            </w:pPr>
            <w:r w:rsidRPr="008F7DC9">
              <w:rPr>
                <w:sz w:val="16"/>
                <w:szCs w:val="16"/>
              </w:rPr>
              <w:t>0</w:t>
            </w:r>
          </w:p>
        </w:tc>
        <w:tc>
          <w:tcPr>
            <w:tcW w:w="150" w:type="pct"/>
            <w:tcBorders>
              <w:top w:val="single" w:sz="4" w:space="0" w:color="A6A6A6" w:themeColor="background1" w:themeShade="A6"/>
              <w:left w:val="single" w:sz="8" w:space="0" w:color="000000" w:themeColor="text1"/>
              <w:bottom w:val="single" w:sz="8" w:space="0" w:color="000000" w:themeColor="text1"/>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35" w:type="pct"/>
            <w:tcBorders>
              <w:top w:val="single" w:sz="4" w:space="0" w:color="A6A6A6" w:themeColor="background1" w:themeShade="A6"/>
              <w:left w:val="single" w:sz="4" w:space="0" w:color="A6A6A6" w:themeColor="background1" w:themeShade="A6"/>
              <w:bottom w:val="single" w:sz="8" w:space="0" w:color="000000" w:themeColor="text1"/>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68" w:type="pct"/>
            <w:tcBorders>
              <w:top w:val="single" w:sz="4" w:space="0" w:color="A6A6A6" w:themeColor="background1" w:themeShade="A6"/>
              <w:left w:val="single" w:sz="4" w:space="0" w:color="A6A6A6" w:themeColor="background1" w:themeShade="A6"/>
              <w:bottom w:val="single" w:sz="8" w:space="0" w:color="000000" w:themeColor="text1"/>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6%</w:t>
            </w:r>
          </w:p>
          <w:p w:rsidR="008215C0" w:rsidRPr="008F7DC9" w:rsidRDefault="008215C0" w:rsidP="007A1674">
            <w:pPr>
              <w:jc w:val="center"/>
              <w:rPr>
                <w:sz w:val="16"/>
                <w:szCs w:val="16"/>
              </w:rPr>
            </w:pPr>
            <w:r w:rsidRPr="008F7DC9">
              <w:rPr>
                <w:sz w:val="16"/>
                <w:szCs w:val="16"/>
              </w:rPr>
              <w:t>(1)</w:t>
            </w:r>
          </w:p>
        </w:tc>
        <w:tc>
          <w:tcPr>
            <w:tcW w:w="168" w:type="pct"/>
            <w:tcBorders>
              <w:top w:val="single" w:sz="4" w:space="0" w:color="A6A6A6" w:themeColor="background1" w:themeShade="A6"/>
              <w:left w:val="single" w:sz="4" w:space="0" w:color="A6A6A6" w:themeColor="background1" w:themeShade="A6"/>
              <w:bottom w:val="single" w:sz="8" w:space="0" w:color="000000" w:themeColor="text1"/>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56" w:type="pct"/>
            <w:tcBorders>
              <w:top w:val="single" w:sz="4" w:space="0" w:color="A6A6A6" w:themeColor="background1" w:themeShade="A6"/>
              <w:left w:val="single" w:sz="4" w:space="0" w:color="A6A6A6" w:themeColor="background1" w:themeShade="A6"/>
              <w:bottom w:val="single" w:sz="8" w:space="0" w:color="000000" w:themeColor="text1"/>
              <w:right w:val="single" w:sz="8" w:space="0" w:color="000000" w:themeColor="text1"/>
            </w:tcBorders>
          </w:tcPr>
          <w:p w:rsidR="008215C0" w:rsidRPr="008F7DC9" w:rsidRDefault="008215C0" w:rsidP="007A1674">
            <w:pPr>
              <w:jc w:val="center"/>
              <w:rPr>
                <w:sz w:val="16"/>
                <w:szCs w:val="16"/>
              </w:rPr>
            </w:pPr>
            <w:r w:rsidRPr="008F7DC9">
              <w:rPr>
                <w:sz w:val="16"/>
                <w:szCs w:val="16"/>
              </w:rPr>
              <w:t>0</w:t>
            </w:r>
          </w:p>
        </w:tc>
        <w:tc>
          <w:tcPr>
            <w:tcW w:w="130" w:type="pct"/>
            <w:tcBorders>
              <w:top w:val="single" w:sz="4" w:space="0" w:color="A6A6A6" w:themeColor="background1" w:themeShade="A6"/>
              <w:left w:val="single" w:sz="8" w:space="0" w:color="000000" w:themeColor="text1"/>
              <w:bottom w:val="single" w:sz="8" w:space="0" w:color="000000" w:themeColor="text1"/>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35" w:type="pct"/>
            <w:tcBorders>
              <w:top w:val="single" w:sz="4" w:space="0" w:color="A6A6A6" w:themeColor="background1" w:themeShade="A6"/>
              <w:left w:val="single" w:sz="4" w:space="0" w:color="A6A6A6" w:themeColor="background1" w:themeShade="A6"/>
              <w:bottom w:val="single" w:sz="8" w:space="0" w:color="000000" w:themeColor="text1"/>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58" w:type="pct"/>
            <w:tcBorders>
              <w:top w:val="single" w:sz="4" w:space="0" w:color="A6A6A6" w:themeColor="background1" w:themeShade="A6"/>
              <w:left w:val="single" w:sz="4" w:space="0" w:color="A6A6A6" w:themeColor="background1" w:themeShade="A6"/>
              <w:bottom w:val="single" w:sz="8" w:space="0" w:color="000000" w:themeColor="text1"/>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78" w:type="pct"/>
            <w:tcBorders>
              <w:top w:val="single" w:sz="4" w:space="0" w:color="A6A6A6" w:themeColor="background1" w:themeShade="A6"/>
              <w:left w:val="single" w:sz="4" w:space="0" w:color="A6A6A6" w:themeColor="background1" w:themeShade="A6"/>
              <w:bottom w:val="single" w:sz="8" w:space="0" w:color="000000" w:themeColor="text1"/>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20" w:type="pct"/>
            <w:tcBorders>
              <w:top w:val="single" w:sz="4" w:space="0" w:color="A6A6A6" w:themeColor="background1" w:themeShade="A6"/>
              <w:left w:val="single" w:sz="4" w:space="0" w:color="A6A6A6" w:themeColor="background1" w:themeShade="A6"/>
              <w:bottom w:val="single" w:sz="8" w:space="0" w:color="000000" w:themeColor="text1"/>
              <w:right w:val="single" w:sz="8" w:space="0" w:color="000000" w:themeColor="text1"/>
            </w:tcBorders>
          </w:tcPr>
          <w:p w:rsidR="008215C0" w:rsidRPr="008F7DC9" w:rsidRDefault="008215C0" w:rsidP="007A1674">
            <w:pPr>
              <w:jc w:val="center"/>
              <w:rPr>
                <w:sz w:val="16"/>
                <w:szCs w:val="16"/>
              </w:rPr>
            </w:pPr>
            <w:r w:rsidRPr="008F7DC9">
              <w:rPr>
                <w:sz w:val="16"/>
                <w:szCs w:val="16"/>
              </w:rPr>
              <w:t>0</w:t>
            </w:r>
          </w:p>
        </w:tc>
      </w:tr>
      <w:tr w:rsidR="008215C0" w:rsidRPr="008300AE" w:rsidTr="007A1674">
        <w:tc>
          <w:tcPr>
            <w:tcW w:w="1659" w:type="pct"/>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rsidR="008215C0" w:rsidRPr="009964C7" w:rsidRDefault="008215C0" w:rsidP="007A1674">
            <w:pPr>
              <w:rPr>
                <w:b/>
                <w:bCs/>
                <w:sz w:val="16"/>
                <w:szCs w:val="16"/>
              </w:rPr>
            </w:pPr>
            <w:r w:rsidRPr="008300AE">
              <w:rPr>
                <w:b/>
                <w:bCs/>
                <w:color w:val="000000"/>
                <w:sz w:val="16"/>
                <w:szCs w:val="16"/>
              </w:rPr>
              <w:t xml:space="preserve">3 Качество результатов обучения </w:t>
            </w:r>
          </w:p>
        </w:tc>
        <w:tc>
          <w:tcPr>
            <w:tcW w:w="972" w:type="pct"/>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215C0" w:rsidRPr="009964C7" w:rsidRDefault="008215C0" w:rsidP="007A1674">
            <w:pPr>
              <w:rPr>
                <w:b/>
                <w:bCs/>
                <w:sz w:val="16"/>
                <w:szCs w:val="16"/>
              </w:rPr>
            </w:pPr>
          </w:p>
        </w:tc>
        <w:tc>
          <w:tcPr>
            <w:tcW w:w="870" w:type="pct"/>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215C0" w:rsidRPr="009964C7" w:rsidRDefault="008215C0" w:rsidP="007A1674">
            <w:pPr>
              <w:rPr>
                <w:b/>
                <w:bCs/>
                <w:sz w:val="16"/>
                <w:szCs w:val="16"/>
              </w:rPr>
            </w:pPr>
          </w:p>
        </w:tc>
        <w:tc>
          <w:tcPr>
            <w:tcW w:w="777" w:type="pct"/>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215C0" w:rsidRPr="009964C7" w:rsidRDefault="008215C0" w:rsidP="007A1674">
            <w:pPr>
              <w:rPr>
                <w:b/>
                <w:bCs/>
                <w:sz w:val="16"/>
                <w:szCs w:val="16"/>
              </w:rPr>
            </w:pPr>
          </w:p>
        </w:tc>
        <w:tc>
          <w:tcPr>
            <w:tcW w:w="722" w:type="pct"/>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215C0" w:rsidRPr="009964C7" w:rsidRDefault="008215C0" w:rsidP="007A1674">
            <w:pPr>
              <w:rPr>
                <w:b/>
                <w:bCs/>
                <w:sz w:val="16"/>
                <w:szCs w:val="16"/>
              </w:rPr>
            </w:pPr>
          </w:p>
        </w:tc>
      </w:tr>
      <w:tr w:rsidR="008215C0" w:rsidRPr="008300AE" w:rsidTr="007A1674">
        <w:tc>
          <w:tcPr>
            <w:tcW w:w="635" w:type="pct"/>
            <w:tcBorders>
              <w:top w:val="single" w:sz="8" w:space="0" w:color="000000" w:themeColor="text1"/>
              <w:left w:val="single" w:sz="8" w:space="0" w:color="000000" w:themeColor="text1"/>
              <w:bottom w:val="single" w:sz="4" w:space="0" w:color="A6A6A6" w:themeColor="background1" w:themeShade="A6"/>
              <w:right w:val="single" w:sz="8" w:space="0" w:color="000000" w:themeColor="text1"/>
            </w:tcBorders>
            <w:hideMark/>
          </w:tcPr>
          <w:p w:rsidR="008215C0" w:rsidRPr="008300AE" w:rsidRDefault="008215C0" w:rsidP="007A1674">
            <w:pPr>
              <w:rPr>
                <w:bCs/>
                <w:color w:val="000000"/>
                <w:sz w:val="16"/>
                <w:szCs w:val="16"/>
              </w:rPr>
            </w:pPr>
            <w:r w:rsidRPr="008300AE">
              <w:rPr>
                <w:bCs/>
                <w:color w:val="000000"/>
                <w:sz w:val="16"/>
                <w:szCs w:val="16"/>
              </w:rPr>
              <w:t xml:space="preserve">3.1 Уровень полученных теоретических знаний </w:t>
            </w:r>
          </w:p>
        </w:tc>
        <w:tc>
          <w:tcPr>
            <w:tcW w:w="183" w:type="pct"/>
            <w:tcBorders>
              <w:top w:val="single" w:sz="8" w:space="0" w:color="000000" w:themeColor="text1"/>
              <w:left w:val="single" w:sz="8" w:space="0" w:color="000000" w:themeColor="text1"/>
              <w:bottom w:val="single" w:sz="4" w:space="0" w:color="A6A6A6" w:themeColor="background1" w:themeShade="A6"/>
              <w:right w:val="single" w:sz="4" w:space="0" w:color="A6A6A6" w:themeColor="background1" w:themeShade="A6"/>
            </w:tcBorders>
          </w:tcPr>
          <w:p w:rsidR="008215C0" w:rsidRPr="006E5742" w:rsidRDefault="008215C0" w:rsidP="007A1674">
            <w:pPr>
              <w:jc w:val="center"/>
              <w:rPr>
                <w:b/>
                <w:sz w:val="16"/>
                <w:szCs w:val="16"/>
              </w:rPr>
            </w:pPr>
            <w:r w:rsidRPr="006E5742">
              <w:rPr>
                <w:b/>
                <w:sz w:val="16"/>
                <w:szCs w:val="16"/>
                <w:lang w:val="en-US"/>
              </w:rPr>
              <w:t>75</w:t>
            </w:r>
            <w:r w:rsidRPr="006E5742">
              <w:rPr>
                <w:b/>
                <w:sz w:val="16"/>
                <w:szCs w:val="16"/>
              </w:rPr>
              <w:t>%</w:t>
            </w:r>
          </w:p>
          <w:p w:rsidR="008215C0" w:rsidRPr="008F7DC9" w:rsidRDefault="008215C0" w:rsidP="007A1674">
            <w:pPr>
              <w:jc w:val="center"/>
              <w:rPr>
                <w:sz w:val="16"/>
                <w:szCs w:val="16"/>
              </w:rPr>
            </w:pPr>
            <w:r w:rsidRPr="008F7DC9">
              <w:rPr>
                <w:sz w:val="16"/>
                <w:szCs w:val="16"/>
              </w:rPr>
              <w:t>(1</w:t>
            </w:r>
            <w:r w:rsidRPr="008F7DC9">
              <w:rPr>
                <w:sz w:val="16"/>
                <w:szCs w:val="16"/>
                <w:lang w:val="en-US"/>
              </w:rPr>
              <w:t>2</w:t>
            </w:r>
            <w:r w:rsidRPr="008F7DC9">
              <w:rPr>
                <w:sz w:val="16"/>
                <w:szCs w:val="16"/>
              </w:rPr>
              <w:t>)</w:t>
            </w:r>
          </w:p>
        </w:tc>
        <w:tc>
          <w:tcPr>
            <w:tcW w:w="227" w:type="pct"/>
            <w:tcBorders>
              <w:top w:val="single" w:sz="8"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6E5742" w:rsidRDefault="008215C0" w:rsidP="007A1674">
            <w:pPr>
              <w:jc w:val="center"/>
              <w:rPr>
                <w:b/>
                <w:sz w:val="16"/>
                <w:szCs w:val="16"/>
              </w:rPr>
            </w:pPr>
            <w:r w:rsidRPr="006E5742">
              <w:rPr>
                <w:b/>
                <w:sz w:val="16"/>
                <w:szCs w:val="16"/>
              </w:rPr>
              <w:t>90%</w:t>
            </w:r>
          </w:p>
          <w:p w:rsidR="008215C0" w:rsidRPr="008F7DC9" w:rsidRDefault="008215C0" w:rsidP="007A1674">
            <w:pPr>
              <w:jc w:val="center"/>
              <w:rPr>
                <w:sz w:val="16"/>
                <w:szCs w:val="16"/>
              </w:rPr>
            </w:pPr>
            <w:r w:rsidRPr="008F7DC9">
              <w:rPr>
                <w:sz w:val="16"/>
                <w:szCs w:val="16"/>
              </w:rPr>
              <w:t>(9)</w:t>
            </w:r>
          </w:p>
        </w:tc>
        <w:tc>
          <w:tcPr>
            <w:tcW w:w="175" w:type="pct"/>
            <w:tcBorders>
              <w:top w:val="single" w:sz="8"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6E5742" w:rsidRDefault="008215C0" w:rsidP="007A1674">
            <w:pPr>
              <w:jc w:val="center"/>
              <w:rPr>
                <w:b/>
                <w:sz w:val="16"/>
                <w:szCs w:val="16"/>
              </w:rPr>
            </w:pPr>
            <w:r w:rsidRPr="006E5742">
              <w:rPr>
                <w:b/>
                <w:sz w:val="16"/>
                <w:szCs w:val="16"/>
              </w:rPr>
              <w:t>88%</w:t>
            </w:r>
          </w:p>
          <w:p w:rsidR="008215C0" w:rsidRPr="008F7DC9" w:rsidRDefault="008215C0" w:rsidP="007A1674">
            <w:pPr>
              <w:jc w:val="center"/>
              <w:rPr>
                <w:sz w:val="16"/>
                <w:szCs w:val="16"/>
              </w:rPr>
            </w:pPr>
            <w:r w:rsidRPr="008F7DC9">
              <w:rPr>
                <w:sz w:val="16"/>
                <w:szCs w:val="16"/>
              </w:rPr>
              <w:t>(16)</w:t>
            </w:r>
          </w:p>
        </w:tc>
        <w:tc>
          <w:tcPr>
            <w:tcW w:w="232" w:type="pct"/>
            <w:tcBorders>
              <w:top w:val="single" w:sz="8"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C92266" w:rsidRDefault="008215C0" w:rsidP="007A1674">
            <w:pPr>
              <w:jc w:val="center"/>
              <w:rPr>
                <w:b/>
                <w:sz w:val="16"/>
                <w:szCs w:val="16"/>
              </w:rPr>
            </w:pPr>
            <w:r w:rsidRPr="00C92266">
              <w:rPr>
                <w:b/>
                <w:sz w:val="16"/>
                <w:szCs w:val="16"/>
                <w:lang w:val="en-US"/>
              </w:rPr>
              <w:t>100</w:t>
            </w:r>
            <w:r w:rsidRPr="00C92266">
              <w:rPr>
                <w:b/>
                <w:sz w:val="16"/>
                <w:szCs w:val="16"/>
              </w:rPr>
              <w:t>%</w:t>
            </w:r>
          </w:p>
          <w:p w:rsidR="008215C0" w:rsidRPr="008F7DC9" w:rsidRDefault="008215C0" w:rsidP="007A1674">
            <w:pPr>
              <w:jc w:val="center"/>
              <w:rPr>
                <w:sz w:val="16"/>
                <w:szCs w:val="16"/>
              </w:rPr>
            </w:pPr>
            <w:r w:rsidRPr="008F7DC9">
              <w:rPr>
                <w:sz w:val="16"/>
                <w:szCs w:val="16"/>
              </w:rPr>
              <w:t>(</w:t>
            </w:r>
            <w:r w:rsidRPr="008F7DC9">
              <w:rPr>
                <w:sz w:val="16"/>
                <w:szCs w:val="16"/>
                <w:lang w:val="en-US"/>
              </w:rPr>
              <w:t>6</w:t>
            </w:r>
            <w:r w:rsidRPr="008F7DC9">
              <w:rPr>
                <w:sz w:val="16"/>
                <w:szCs w:val="16"/>
              </w:rPr>
              <w:t>)</w:t>
            </w:r>
          </w:p>
        </w:tc>
        <w:tc>
          <w:tcPr>
            <w:tcW w:w="208" w:type="pct"/>
            <w:tcBorders>
              <w:top w:val="single" w:sz="8" w:space="0" w:color="000000" w:themeColor="text1"/>
              <w:left w:val="single" w:sz="4" w:space="0" w:color="A6A6A6" w:themeColor="background1" w:themeShade="A6"/>
              <w:bottom w:val="single" w:sz="4" w:space="0" w:color="A6A6A6" w:themeColor="background1" w:themeShade="A6"/>
              <w:right w:val="single" w:sz="8" w:space="0" w:color="000000" w:themeColor="text1"/>
            </w:tcBorders>
          </w:tcPr>
          <w:p w:rsidR="008215C0" w:rsidRPr="008F7DC9" w:rsidRDefault="008215C0" w:rsidP="007A1674">
            <w:pPr>
              <w:jc w:val="center"/>
              <w:rPr>
                <w:sz w:val="16"/>
                <w:szCs w:val="16"/>
              </w:rPr>
            </w:pPr>
            <w:r w:rsidRPr="008F7DC9">
              <w:rPr>
                <w:sz w:val="16"/>
                <w:szCs w:val="16"/>
              </w:rPr>
              <w:t>25%</w:t>
            </w:r>
          </w:p>
          <w:p w:rsidR="008215C0" w:rsidRPr="008F7DC9" w:rsidRDefault="008215C0" w:rsidP="007A1674">
            <w:pPr>
              <w:jc w:val="center"/>
              <w:rPr>
                <w:sz w:val="16"/>
                <w:szCs w:val="16"/>
              </w:rPr>
            </w:pPr>
            <w:r w:rsidRPr="008F7DC9">
              <w:rPr>
                <w:sz w:val="16"/>
                <w:szCs w:val="16"/>
              </w:rPr>
              <w:t>(1)</w:t>
            </w:r>
          </w:p>
        </w:tc>
        <w:tc>
          <w:tcPr>
            <w:tcW w:w="204" w:type="pct"/>
            <w:tcBorders>
              <w:top w:val="single" w:sz="8" w:space="0" w:color="000000" w:themeColor="text1"/>
              <w:left w:val="single" w:sz="8" w:space="0" w:color="000000" w:themeColor="text1"/>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lang w:val="en-US"/>
              </w:rPr>
              <w:t>25</w:t>
            </w:r>
            <w:r w:rsidRPr="008F7DC9">
              <w:rPr>
                <w:sz w:val="16"/>
                <w:szCs w:val="16"/>
              </w:rPr>
              <w:t>%</w:t>
            </w:r>
          </w:p>
          <w:p w:rsidR="008215C0" w:rsidRPr="008F7DC9" w:rsidRDefault="008215C0" w:rsidP="007A1674">
            <w:pPr>
              <w:jc w:val="center"/>
              <w:rPr>
                <w:sz w:val="16"/>
                <w:szCs w:val="16"/>
              </w:rPr>
            </w:pPr>
            <w:r w:rsidRPr="008F7DC9">
              <w:rPr>
                <w:sz w:val="16"/>
                <w:szCs w:val="16"/>
              </w:rPr>
              <w:t>(</w:t>
            </w:r>
            <w:r w:rsidRPr="008F7DC9">
              <w:rPr>
                <w:sz w:val="16"/>
                <w:szCs w:val="16"/>
                <w:lang w:val="en-US"/>
              </w:rPr>
              <w:t>4</w:t>
            </w:r>
            <w:r w:rsidRPr="008F7DC9">
              <w:rPr>
                <w:sz w:val="16"/>
                <w:szCs w:val="16"/>
              </w:rPr>
              <w:t>)</w:t>
            </w:r>
          </w:p>
        </w:tc>
        <w:tc>
          <w:tcPr>
            <w:tcW w:w="205" w:type="pct"/>
            <w:tcBorders>
              <w:top w:val="single" w:sz="8"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10%</w:t>
            </w:r>
          </w:p>
          <w:p w:rsidR="008215C0" w:rsidRPr="008F7DC9" w:rsidRDefault="008215C0" w:rsidP="007A1674">
            <w:pPr>
              <w:jc w:val="center"/>
              <w:rPr>
                <w:sz w:val="16"/>
                <w:szCs w:val="16"/>
              </w:rPr>
            </w:pPr>
            <w:r w:rsidRPr="008F7DC9">
              <w:rPr>
                <w:sz w:val="16"/>
                <w:szCs w:val="16"/>
              </w:rPr>
              <w:t>(1)</w:t>
            </w:r>
          </w:p>
        </w:tc>
        <w:tc>
          <w:tcPr>
            <w:tcW w:w="171" w:type="pct"/>
            <w:tcBorders>
              <w:top w:val="single" w:sz="8"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6%</w:t>
            </w:r>
          </w:p>
          <w:p w:rsidR="008215C0" w:rsidRPr="008F7DC9" w:rsidRDefault="008215C0" w:rsidP="007A1674">
            <w:pPr>
              <w:jc w:val="center"/>
              <w:rPr>
                <w:sz w:val="16"/>
                <w:szCs w:val="16"/>
              </w:rPr>
            </w:pPr>
            <w:r w:rsidRPr="008F7DC9">
              <w:rPr>
                <w:sz w:val="16"/>
                <w:szCs w:val="16"/>
              </w:rPr>
              <w:t>(1)</w:t>
            </w:r>
          </w:p>
        </w:tc>
        <w:tc>
          <w:tcPr>
            <w:tcW w:w="171" w:type="pct"/>
            <w:tcBorders>
              <w:top w:val="single" w:sz="8"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lang w:val="en-US"/>
              </w:rPr>
              <w:t>0</w:t>
            </w:r>
          </w:p>
        </w:tc>
        <w:tc>
          <w:tcPr>
            <w:tcW w:w="221" w:type="pct"/>
            <w:tcBorders>
              <w:top w:val="single" w:sz="8" w:space="0" w:color="000000" w:themeColor="text1"/>
              <w:left w:val="single" w:sz="4" w:space="0" w:color="A6A6A6" w:themeColor="background1" w:themeShade="A6"/>
              <w:bottom w:val="single" w:sz="4" w:space="0" w:color="A6A6A6" w:themeColor="background1" w:themeShade="A6"/>
              <w:right w:val="single" w:sz="8" w:space="0" w:color="000000" w:themeColor="text1"/>
            </w:tcBorders>
          </w:tcPr>
          <w:p w:rsidR="008215C0" w:rsidRPr="006E5742" w:rsidRDefault="008215C0" w:rsidP="007A1674">
            <w:pPr>
              <w:jc w:val="center"/>
              <w:rPr>
                <w:b/>
                <w:sz w:val="16"/>
                <w:szCs w:val="16"/>
              </w:rPr>
            </w:pPr>
            <w:r w:rsidRPr="006E5742">
              <w:rPr>
                <w:b/>
                <w:sz w:val="16"/>
                <w:szCs w:val="16"/>
              </w:rPr>
              <w:t>75%</w:t>
            </w:r>
          </w:p>
          <w:p w:rsidR="008215C0" w:rsidRPr="008F7DC9" w:rsidRDefault="008215C0" w:rsidP="007A1674">
            <w:pPr>
              <w:jc w:val="center"/>
              <w:rPr>
                <w:sz w:val="16"/>
                <w:szCs w:val="16"/>
              </w:rPr>
            </w:pPr>
            <w:r w:rsidRPr="008F7DC9">
              <w:rPr>
                <w:sz w:val="16"/>
                <w:szCs w:val="16"/>
              </w:rPr>
              <w:t>(3)</w:t>
            </w:r>
          </w:p>
        </w:tc>
        <w:tc>
          <w:tcPr>
            <w:tcW w:w="171" w:type="pct"/>
            <w:tcBorders>
              <w:top w:val="single" w:sz="8" w:space="0" w:color="000000" w:themeColor="text1"/>
              <w:left w:val="single" w:sz="8" w:space="0" w:color="000000" w:themeColor="text1"/>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p w:rsidR="008215C0" w:rsidRPr="008F7DC9" w:rsidRDefault="008215C0" w:rsidP="007A1674">
            <w:pPr>
              <w:jc w:val="center"/>
              <w:rPr>
                <w:sz w:val="16"/>
                <w:szCs w:val="16"/>
              </w:rPr>
            </w:pPr>
          </w:p>
        </w:tc>
        <w:tc>
          <w:tcPr>
            <w:tcW w:w="145" w:type="pct"/>
            <w:tcBorders>
              <w:top w:val="single" w:sz="8"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71" w:type="pct"/>
            <w:tcBorders>
              <w:top w:val="single" w:sz="8"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p w:rsidR="008215C0" w:rsidRPr="008F7DC9" w:rsidRDefault="008215C0" w:rsidP="007A1674">
            <w:pPr>
              <w:jc w:val="center"/>
              <w:rPr>
                <w:sz w:val="16"/>
                <w:szCs w:val="16"/>
              </w:rPr>
            </w:pPr>
          </w:p>
        </w:tc>
        <w:tc>
          <w:tcPr>
            <w:tcW w:w="169" w:type="pct"/>
            <w:tcBorders>
              <w:top w:val="single" w:sz="8"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p w:rsidR="008215C0" w:rsidRPr="008F7DC9" w:rsidRDefault="008215C0" w:rsidP="007A1674">
            <w:pPr>
              <w:jc w:val="center"/>
              <w:rPr>
                <w:sz w:val="16"/>
                <w:szCs w:val="16"/>
              </w:rPr>
            </w:pPr>
          </w:p>
        </w:tc>
        <w:tc>
          <w:tcPr>
            <w:tcW w:w="212" w:type="pct"/>
            <w:tcBorders>
              <w:top w:val="single" w:sz="8" w:space="0" w:color="000000" w:themeColor="text1"/>
              <w:left w:val="single" w:sz="4" w:space="0" w:color="A6A6A6" w:themeColor="background1" w:themeShade="A6"/>
              <w:bottom w:val="single" w:sz="4" w:space="0" w:color="A6A6A6" w:themeColor="background1" w:themeShade="A6"/>
              <w:right w:val="single" w:sz="8" w:space="0" w:color="000000" w:themeColor="text1"/>
            </w:tcBorders>
          </w:tcPr>
          <w:p w:rsidR="008215C0" w:rsidRPr="008F7DC9" w:rsidRDefault="008215C0" w:rsidP="007A1674">
            <w:pPr>
              <w:jc w:val="center"/>
              <w:rPr>
                <w:sz w:val="16"/>
                <w:szCs w:val="16"/>
              </w:rPr>
            </w:pPr>
            <w:r w:rsidRPr="008F7DC9">
              <w:rPr>
                <w:sz w:val="16"/>
                <w:szCs w:val="16"/>
              </w:rPr>
              <w:t>0</w:t>
            </w:r>
          </w:p>
        </w:tc>
        <w:tc>
          <w:tcPr>
            <w:tcW w:w="150" w:type="pct"/>
            <w:tcBorders>
              <w:top w:val="single" w:sz="8" w:space="0" w:color="000000" w:themeColor="text1"/>
              <w:left w:val="single" w:sz="8" w:space="0" w:color="000000" w:themeColor="text1"/>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35" w:type="pct"/>
            <w:tcBorders>
              <w:top w:val="single" w:sz="8"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68" w:type="pct"/>
            <w:tcBorders>
              <w:top w:val="single" w:sz="8"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68" w:type="pct"/>
            <w:tcBorders>
              <w:top w:val="single" w:sz="8"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56" w:type="pct"/>
            <w:tcBorders>
              <w:top w:val="single" w:sz="8" w:space="0" w:color="000000" w:themeColor="text1"/>
              <w:left w:val="single" w:sz="4" w:space="0" w:color="A6A6A6" w:themeColor="background1" w:themeShade="A6"/>
              <w:bottom w:val="single" w:sz="4" w:space="0" w:color="A6A6A6" w:themeColor="background1" w:themeShade="A6"/>
              <w:right w:val="single" w:sz="8" w:space="0" w:color="000000" w:themeColor="text1"/>
            </w:tcBorders>
          </w:tcPr>
          <w:p w:rsidR="008215C0" w:rsidRPr="008F7DC9" w:rsidRDefault="008215C0" w:rsidP="007A1674">
            <w:pPr>
              <w:jc w:val="center"/>
              <w:rPr>
                <w:sz w:val="16"/>
                <w:szCs w:val="16"/>
              </w:rPr>
            </w:pPr>
            <w:r w:rsidRPr="008F7DC9">
              <w:rPr>
                <w:sz w:val="16"/>
                <w:szCs w:val="16"/>
              </w:rPr>
              <w:t>0</w:t>
            </w:r>
          </w:p>
        </w:tc>
        <w:tc>
          <w:tcPr>
            <w:tcW w:w="130" w:type="pct"/>
            <w:tcBorders>
              <w:top w:val="single" w:sz="8" w:space="0" w:color="000000" w:themeColor="text1"/>
              <w:left w:val="single" w:sz="8" w:space="0" w:color="000000" w:themeColor="text1"/>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35" w:type="pct"/>
            <w:tcBorders>
              <w:top w:val="single" w:sz="8"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58" w:type="pct"/>
            <w:tcBorders>
              <w:top w:val="single" w:sz="8"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6%</w:t>
            </w:r>
          </w:p>
          <w:p w:rsidR="008215C0" w:rsidRPr="008F7DC9" w:rsidRDefault="008215C0" w:rsidP="007A1674">
            <w:pPr>
              <w:jc w:val="center"/>
              <w:rPr>
                <w:sz w:val="16"/>
                <w:szCs w:val="16"/>
              </w:rPr>
            </w:pPr>
            <w:r w:rsidRPr="008F7DC9">
              <w:rPr>
                <w:sz w:val="16"/>
                <w:szCs w:val="16"/>
              </w:rPr>
              <w:t>(1)</w:t>
            </w:r>
          </w:p>
        </w:tc>
        <w:tc>
          <w:tcPr>
            <w:tcW w:w="178" w:type="pct"/>
            <w:tcBorders>
              <w:top w:val="single" w:sz="8"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20" w:type="pct"/>
            <w:tcBorders>
              <w:top w:val="single" w:sz="8" w:space="0" w:color="000000" w:themeColor="text1"/>
              <w:left w:val="single" w:sz="4" w:space="0" w:color="A6A6A6" w:themeColor="background1" w:themeShade="A6"/>
              <w:bottom w:val="single" w:sz="4" w:space="0" w:color="A6A6A6" w:themeColor="background1" w:themeShade="A6"/>
              <w:right w:val="single" w:sz="8" w:space="0" w:color="000000" w:themeColor="text1"/>
            </w:tcBorders>
          </w:tcPr>
          <w:p w:rsidR="008215C0" w:rsidRPr="008F7DC9" w:rsidRDefault="008215C0" w:rsidP="007A1674">
            <w:pPr>
              <w:jc w:val="center"/>
              <w:rPr>
                <w:sz w:val="16"/>
                <w:szCs w:val="16"/>
              </w:rPr>
            </w:pPr>
            <w:r w:rsidRPr="008F7DC9">
              <w:rPr>
                <w:sz w:val="16"/>
                <w:szCs w:val="16"/>
              </w:rPr>
              <w:t>0</w:t>
            </w:r>
          </w:p>
        </w:tc>
      </w:tr>
      <w:tr w:rsidR="008215C0" w:rsidRPr="008300AE" w:rsidTr="007A1674">
        <w:tc>
          <w:tcPr>
            <w:tcW w:w="635" w:type="pct"/>
            <w:tcBorders>
              <w:top w:val="single" w:sz="4" w:space="0" w:color="A6A6A6" w:themeColor="background1" w:themeShade="A6"/>
              <w:left w:val="single" w:sz="8" w:space="0" w:color="000000" w:themeColor="text1"/>
              <w:bottom w:val="single" w:sz="4" w:space="0" w:color="A6A6A6" w:themeColor="background1" w:themeShade="A6"/>
              <w:right w:val="single" w:sz="8" w:space="0" w:color="000000" w:themeColor="text1"/>
            </w:tcBorders>
            <w:hideMark/>
          </w:tcPr>
          <w:p w:rsidR="008215C0" w:rsidRPr="008300AE" w:rsidRDefault="008215C0" w:rsidP="007A1674">
            <w:pPr>
              <w:rPr>
                <w:bCs/>
                <w:color w:val="000000"/>
                <w:sz w:val="16"/>
                <w:szCs w:val="16"/>
              </w:rPr>
            </w:pPr>
            <w:r w:rsidRPr="008300AE">
              <w:rPr>
                <w:bCs/>
                <w:color w:val="000000"/>
                <w:sz w:val="16"/>
                <w:szCs w:val="16"/>
              </w:rPr>
              <w:t xml:space="preserve">3.2 Уровень приобретенных умений и навыков </w:t>
            </w:r>
          </w:p>
        </w:tc>
        <w:tc>
          <w:tcPr>
            <w:tcW w:w="183" w:type="pct"/>
            <w:tcBorders>
              <w:top w:val="single" w:sz="4" w:space="0" w:color="A6A6A6" w:themeColor="background1" w:themeShade="A6"/>
              <w:left w:val="single" w:sz="8" w:space="0" w:color="000000" w:themeColor="text1"/>
              <w:bottom w:val="single" w:sz="4" w:space="0" w:color="A6A6A6" w:themeColor="background1" w:themeShade="A6"/>
              <w:right w:val="single" w:sz="4" w:space="0" w:color="A6A6A6" w:themeColor="background1" w:themeShade="A6"/>
            </w:tcBorders>
          </w:tcPr>
          <w:p w:rsidR="008215C0" w:rsidRPr="006E5742" w:rsidRDefault="008215C0" w:rsidP="007A1674">
            <w:pPr>
              <w:jc w:val="center"/>
              <w:rPr>
                <w:b/>
                <w:sz w:val="16"/>
                <w:szCs w:val="16"/>
                <w:lang w:val="en-US"/>
              </w:rPr>
            </w:pPr>
            <w:r w:rsidRPr="006E5742">
              <w:rPr>
                <w:b/>
                <w:sz w:val="16"/>
                <w:szCs w:val="16"/>
                <w:lang w:val="en-US"/>
              </w:rPr>
              <w:t>63%</w:t>
            </w:r>
          </w:p>
          <w:p w:rsidR="008215C0" w:rsidRPr="008F7DC9" w:rsidRDefault="008215C0" w:rsidP="007A1674">
            <w:pPr>
              <w:jc w:val="center"/>
              <w:rPr>
                <w:sz w:val="16"/>
                <w:szCs w:val="16"/>
                <w:lang w:val="en-US"/>
              </w:rPr>
            </w:pPr>
            <w:r w:rsidRPr="008F7DC9">
              <w:rPr>
                <w:sz w:val="16"/>
                <w:szCs w:val="16"/>
                <w:lang w:val="en-US"/>
              </w:rPr>
              <w:t>(10)</w:t>
            </w:r>
          </w:p>
        </w:tc>
        <w:tc>
          <w:tcPr>
            <w:tcW w:w="2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6E5742" w:rsidRDefault="008215C0" w:rsidP="007A1674">
            <w:pPr>
              <w:jc w:val="center"/>
              <w:rPr>
                <w:b/>
                <w:sz w:val="16"/>
                <w:szCs w:val="16"/>
              </w:rPr>
            </w:pPr>
            <w:r w:rsidRPr="006E5742">
              <w:rPr>
                <w:b/>
                <w:sz w:val="16"/>
                <w:szCs w:val="16"/>
              </w:rPr>
              <w:t>80%</w:t>
            </w:r>
          </w:p>
          <w:p w:rsidR="008215C0" w:rsidRPr="008F7DC9" w:rsidRDefault="008215C0" w:rsidP="007A1674">
            <w:pPr>
              <w:jc w:val="center"/>
              <w:rPr>
                <w:sz w:val="16"/>
                <w:szCs w:val="16"/>
              </w:rPr>
            </w:pPr>
            <w:r w:rsidRPr="008F7DC9">
              <w:rPr>
                <w:sz w:val="16"/>
                <w:szCs w:val="16"/>
              </w:rPr>
              <w:t>(8)</w:t>
            </w:r>
          </w:p>
        </w:tc>
        <w:tc>
          <w:tcPr>
            <w:tcW w:w="1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6E5742" w:rsidRDefault="008215C0" w:rsidP="007A1674">
            <w:pPr>
              <w:jc w:val="center"/>
              <w:rPr>
                <w:b/>
                <w:sz w:val="16"/>
                <w:szCs w:val="16"/>
              </w:rPr>
            </w:pPr>
            <w:r w:rsidRPr="006E5742">
              <w:rPr>
                <w:b/>
                <w:sz w:val="16"/>
                <w:szCs w:val="16"/>
              </w:rPr>
              <w:t>72%</w:t>
            </w:r>
          </w:p>
          <w:p w:rsidR="008215C0" w:rsidRPr="008F7DC9" w:rsidRDefault="008215C0" w:rsidP="007A1674">
            <w:pPr>
              <w:jc w:val="center"/>
              <w:rPr>
                <w:sz w:val="16"/>
                <w:szCs w:val="16"/>
              </w:rPr>
            </w:pPr>
            <w:r w:rsidRPr="008F7DC9">
              <w:rPr>
                <w:sz w:val="16"/>
                <w:szCs w:val="16"/>
              </w:rPr>
              <w:t>(13)</w:t>
            </w:r>
          </w:p>
        </w:tc>
        <w:tc>
          <w:tcPr>
            <w:tcW w:w="2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6E5742" w:rsidRDefault="008215C0" w:rsidP="007A1674">
            <w:pPr>
              <w:jc w:val="center"/>
              <w:rPr>
                <w:b/>
                <w:sz w:val="16"/>
                <w:szCs w:val="16"/>
                <w:lang w:val="en-US"/>
              </w:rPr>
            </w:pPr>
            <w:r w:rsidRPr="006E5742">
              <w:rPr>
                <w:b/>
                <w:sz w:val="16"/>
                <w:szCs w:val="16"/>
                <w:lang w:val="en-US"/>
              </w:rPr>
              <w:t>66%</w:t>
            </w:r>
          </w:p>
          <w:p w:rsidR="008215C0" w:rsidRPr="008F7DC9" w:rsidRDefault="008215C0" w:rsidP="007A1674">
            <w:pPr>
              <w:jc w:val="center"/>
              <w:rPr>
                <w:sz w:val="16"/>
                <w:szCs w:val="16"/>
                <w:lang w:val="en-US"/>
              </w:rPr>
            </w:pPr>
            <w:r w:rsidRPr="008F7DC9">
              <w:rPr>
                <w:sz w:val="16"/>
                <w:szCs w:val="16"/>
                <w:lang w:val="en-US"/>
              </w:rPr>
              <w:t>(4)</w:t>
            </w:r>
          </w:p>
        </w:tc>
        <w:tc>
          <w:tcPr>
            <w:tcW w:w="2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000000" w:themeColor="text1"/>
            </w:tcBorders>
          </w:tcPr>
          <w:p w:rsidR="008215C0" w:rsidRPr="006E5742" w:rsidRDefault="008215C0" w:rsidP="007A1674">
            <w:pPr>
              <w:jc w:val="center"/>
              <w:rPr>
                <w:b/>
                <w:sz w:val="16"/>
                <w:szCs w:val="16"/>
              </w:rPr>
            </w:pPr>
            <w:r w:rsidRPr="006E5742">
              <w:rPr>
                <w:b/>
                <w:sz w:val="16"/>
                <w:szCs w:val="16"/>
              </w:rPr>
              <w:t>50%</w:t>
            </w:r>
          </w:p>
          <w:p w:rsidR="008215C0" w:rsidRPr="008F7DC9" w:rsidRDefault="008215C0" w:rsidP="007A1674">
            <w:pPr>
              <w:jc w:val="center"/>
              <w:rPr>
                <w:sz w:val="16"/>
                <w:szCs w:val="16"/>
              </w:rPr>
            </w:pPr>
            <w:r w:rsidRPr="008F7DC9">
              <w:rPr>
                <w:sz w:val="16"/>
                <w:szCs w:val="16"/>
              </w:rPr>
              <w:t>(2)</w:t>
            </w:r>
          </w:p>
          <w:p w:rsidR="008215C0" w:rsidRPr="008F7DC9" w:rsidRDefault="008215C0" w:rsidP="007A1674">
            <w:pPr>
              <w:jc w:val="center"/>
              <w:rPr>
                <w:sz w:val="16"/>
                <w:szCs w:val="16"/>
              </w:rPr>
            </w:pPr>
          </w:p>
        </w:tc>
        <w:tc>
          <w:tcPr>
            <w:tcW w:w="204" w:type="pct"/>
            <w:tcBorders>
              <w:top w:val="single" w:sz="4" w:space="0" w:color="A6A6A6" w:themeColor="background1" w:themeShade="A6"/>
              <w:left w:val="single" w:sz="8" w:space="0" w:color="000000" w:themeColor="text1"/>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lang w:val="en-US"/>
              </w:rPr>
              <w:t>37</w:t>
            </w:r>
            <w:r w:rsidRPr="008F7DC9">
              <w:rPr>
                <w:sz w:val="16"/>
                <w:szCs w:val="16"/>
              </w:rPr>
              <w:t>%</w:t>
            </w:r>
          </w:p>
          <w:p w:rsidR="008215C0" w:rsidRPr="008F7DC9" w:rsidRDefault="008215C0" w:rsidP="007A1674">
            <w:pPr>
              <w:jc w:val="center"/>
              <w:rPr>
                <w:sz w:val="16"/>
                <w:szCs w:val="16"/>
              </w:rPr>
            </w:pPr>
            <w:r w:rsidRPr="008F7DC9">
              <w:rPr>
                <w:sz w:val="16"/>
                <w:szCs w:val="16"/>
              </w:rPr>
              <w:t>(</w:t>
            </w:r>
            <w:r w:rsidRPr="008F7DC9">
              <w:rPr>
                <w:sz w:val="16"/>
                <w:szCs w:val="16"/>
                <w:lang w:val="en-US"/>
              </w:rPr>
              <w:t>6</w:t>
            </w:r>
            <w:r w:rsidRPr="008F7DC9">
              <w:rPr>
                <w:sz w:val="16"/>
                <w:szCs w:val="16"/>
              </w:rPr>
              <w:t>)</w:t>
            </w:r>
          </w:p>
        </w:tc>
        <w:tc>
          <w:tcPr>
            <w:tcW w:w="20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20%</w:t>
            </w:r>
          </w:p>
          <w:p w:rsidR="008215C0" w:rsidRPr="008F7DC9" w:rsidRDefault="008215C0" w:rsidP="007A1674">
            <w:pPr>
              <w:jc w:val="center"/>
              <w:rPr>
                <w:sz w:val="16"/>
                <w:szCs w:val="16"/>
              </w:rPr>
            </w:pPr>
            <w:r w:rsidRPr="008F7DC9">
              <w:rPr>
                <w:sz w:val="16"/>
                <w:szCs w:val="16"/>
              </w:rPr>
              <w:t>(2)</w:t>
            </w:r>
          </w:p>
        </w:tc>
        <w:tc>
          <w:tcPr>
            <w:tcW w:w="1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22%</w:t>
            </w:r>
          </w:p>
          <w:p w:rsidR="008215C0" w:rsidRPr="008F7DC9" w:rsidRDefault="008215C0" w:rsidP="007A1674">
            <w:pPr>
              <w:jc w:val="center"/>
              <w:rPr>
                <w:sz w:val="16"/>
                <w:szCs w:val="16"/>
              </w:rPr>
            </w:pPr>
            <w:r w:rsidRPr="008F7DC9">
              <w:rPr>
                <w:sz w:val="16"/>
                <w:szCs w:val="16"/>
              </w:rPr>
              <w:t>(4)</w:t>
            </w:r>
          </w:p>
        </w:tc>
        <w:tc>
          <w:tcPr>
            <w:tcW w:w="1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lang w:val="en-US"/>
              </w:rPr>
              <w:t>17</w:t>
            </w:r>
            <w:r w:rsidRPr="008F7DC9">
              <w:rPr>
                <w:sz w:val="16"/>
                <w:szCs w:val="16"/>
              </w:rPr>
              <w:t>%</w:t>
            </w:r>
          </w:p>
          <w:p w:rsidR="008215C0" w:rsidRPr="008F7DC9" w:rsidRDefault="008215C0" w:rsidP="007A1674">
            <w:pPr>
              <w:jc w:val="center"/>
              <w:rPr>
                <w:sz w:val="16"/>
                <w:szCs w:val="16"/>
              </w:rPr>
            </w:pPr>
            <w:r w:rsidRPr="008F7DC9">
              <w:rPr>
                <w:sz w:val="16"/>
                <w:szCs w:val="16"/>
              </w:rPr>
              <w:t>(</w:t>
            </w:r>
            <w:r w:rsidRPr="008F7DC9">
              <w:rPr>
                <w:sz w:val="16"/>
                <w:szCs w:val="16"/>
                <w:lang w:val="en-US"/>
              </w:rPr>
              <w:t>1</w:t>
            </w:r>
            <w:r w:rsidRPr="008F7DC9">
              <w:rPr>
                <w:sz w:val="16"/>
                <w:szCs w:val="16"/>
              </w:rPr>
              <w:t>)</w:t>
            </w:r>
          </w:p>
        </w:tc>
        <w:tc>
          <w:tcPr>
            <w:tcW w:w="22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000000" w:themeColor="text1"/>
            </w:tcBorders>
          </w:tcPr>
          <w:p w:rsidR="008215C0" w:rsidRPr="006E5742" w:rsidRDefault="008215C0" w:rsidP="007A1674">
            <w:pPr>
              <w:jc w:val="center"/>
              <w:rPr>
                <w:b/>
                <w:sz w:val="16"/>
                <w:szCs w:val="16"/>
              </w:rPr>
            </w:pPr>
            <w:r w:rsidRPr="006E5742">
              <w:rPr>
                <w:b/>
                <w:sz w:val="16"/>
                <w:szCs w:val="16"/>
              </w:rPr>
              <w:t>50%</w:t>
            </w:r>
          </w:p>
          <w:p w:rsidR="008215C0" w:rsidRPr="008F7DC9" w:rsidRDefault="008215C0" w:rsidP="007A1674">
            <w:pPr>
              <w:jc w:val="center"/>
              <w:rPr>
                <w:sz w:val="16"/>
                <w:szCs w:val="16"/>
              </w:rPr>
            </w:pPr>
            <w:r w:rsidRPr="008F7DC9">
              <w:rPr>
                <w:sz w:val="16"/>
                <w:szCs w:val="16"/>
              </w:rPr>
              <w:t>(2)</w:t>
            </w:r>
          </w:p>
        </w:tc>
        <w:tc>
          <w:tcPr>
            <w:tcW w:w="171" w:type="pct"/>
            <w:tcBorders>
              <w:top w:val="single" w:sz="4" w:space="0" w:color="A6A6A6" w:themeColor="background1" w:themeShade="A6"/>
              <w:left w:val="single" w:sz="8" w:space="0" w:color="000000" w:themeColor="text1"/>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6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lang w:val="en-US"/>
              </w:rPr>
            </w:pPr>
            <w:r w:rsidRPr="008F7DC9">
              <w:rPr>
                <w:sz w:val="16"/>
                <w:szCs w:val="16"/>
                <w:lang w:val="en-US"/>
              </w:rPr>
              <w:t>17%</w:t>
            </w:r>
          </w:p>
          <w:p w:rsidR="008215C0" w:rsidRPr="008F7DC9" w:rsidRDefault="008215C0" w:rsidP="007A1674">
            <w:pPr>
              <w:jc w:val="center"/>
              <w:rPr>
                <w:sz w:val="16"/>
                <w:szCs w:val="16"/>
              </w:rPr>
            </w:pPr>
            <w:r w:rsidRPr="008F7DC9">
              <w:rPr>
                <w:sz w:val="16"/>
                <w:szCs w:val="16"/>
                <w:lang w:val="en-US"/>
              </w:rPr>
              <w:t>(1)</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000000" w:themeColor="text1"/>
            </w:tcBorders>
          </w:tcPr>
          <w:p w:rsidR="008215C0" w:rsidRPr="008F7DC9" w:rsidRDefault="008215C0" w:rsidP="007A1674">
            <w:pPr>
              <w:jc w:val="center"/>
              <w:rPr>
                <w:sz w:val="16"/>
                <w:szCs w:val="16"/>
              </w:rPr>
            </w:pPr>
            <w:r w:rsidRPr="008F7DC9">
              <w:rPr>
                <w:sz w:val="16"/>
                <w:szCs w:val="16"/>
              </w:rPr>
              <w:t>0</w:t>
            </w:r>
          </w:p>
        </w:tc>
        <w:tc>
          <w:tcPr>
            <w:tcW w:w="150" w:type="pct"/>
            <w:tcBorders>
              <w:top w:val="single" w:sz="4" w:space="0" w:color="A6A6A6" w:themeColor="background1" w:themeShade="A6"/>
              <w:left w:val="single" w:sz="8" w:space="0" w:color="000000" w:themeColor="text1"/>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6%</w:t>
            </w:r>
          </w:p>
          <w:p w:rsidR="008215C0" w:rsidRPr="008F7DC9" w:rsidRDefault="008215C0" w:rsidP="007A1674">
            <w:pPr>
              <w:jc w:val="center"/>
              <w:rPr>
                <w:sz w:val="16"/>
                <w:szCs w:val="16"/>
              </w:rPr>
            </w:pPr>
            <w:r w:rsidRPr="008F7DC9">
              <w:rPr>
                <w:sz w:val="16"/>
                <w:szCs w:val="16"/>
              </w:rPr>
              <w:t>(1)</w:t>
            </w:r>
          </w:p>
        </w:tc>
        <w:tc>
          <w:tcPr>
            <w:tcW w:w="1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5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000000" w:themeColor="text1"/>
            </w:tcBorders>
          </w:tcPr>
          <w:p w:rsidR="008215C0" w:rsidRPr="008F7DC9" w:rsidRDefault="008215C0" w:rsidP="007A1674">
            <w:pPr>
              <w:jc w:val="center"/>
              <w:rPr>
                <w:sz w:val="16"/>
                <w:szCs w:val="16"/>
              </w:rPr>
            </w:pPr>
            <w:r w:rsidRPr="008F7DC9">
              <w:rPr>
                <w:sz w:val="16"/>
                <w:szCs w:val="16"/>
              </w:rPr>
              <w:t>0</w:t>
            </w:r>
          </w:p>
        </w:tc>
        <w:tc>
          <w:tcPr>
            <w:tcW w:w="130" w:type="pct"/>
            <w:tcBorders>
              <w:top w:val="single" w:sz="4" w:space="0" w:color="A6A6A6" w:themeColor="background1" w:themeShade="A6"/>
              <w:left w:val="single" w:sz="8" w:space="0" w:color="000000" w:themeColor="text1"/>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7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000000" w:themeColor="text1"/>
            </w:tcBorders>
          </w:tcPr>
          <w:p w:rsidR="008215C0" w:rsidRPr="008F7DC9" w:rsidRDefault="008215C0" w:rsidP="007A1674">
            <w:pPr>
              <w:jc w:val="center"/>
              <w:rPr>
                <w:sz w:val="16"/>
                <w:szCs w:val="16"/>
              </w:rPr>
            </w:pPr>
            <w:r w:rsidRPr="008F7DC9">
              <w:rPr>
                <w:sz w:val="16"/>
                <w:szCs w:val="16"/>
              </w:rPr>
              <w:t>0</w:t>
            </w:r>
          </w:p>
        </w:tc>
      </w:tr>
      <w:tr w:rsidR="008215C0" w:rsidRPr="008300AE" w:rsidTr="007A1674">
        <w:tc>
          <w:tcPr>
            <w:tcW w:w="635" w:type="pct"/>
            <w:tcBorders>
              <w:top w:val="single" w:sz="4" w:space="0" w:color="A6A6A6" w:themeColor="background1" w:themeShade="A6"/>
              <w:left w:val="single" w:sz="8" w:space="0" w:color="000000" w:themeColor="text1"/>
              <w:bottom w:val="single" w:sz="8" w:space="0" w:color="000000" w:themeColor="text1"/>
              <w:right w:val="single" w:sz="8" w:space="0" w:color="000000" w:themeColor="text1"/>
            </w:tcBorders>
            <w:hideMark/>
          </w:tcPr>
          <w:p w:rsidR="008215C0" w:rsidRPr="008300AE" w:rsidRDefault="008215C0" w:rsidP="007A1674">
            <w:pPr>
              <w:rPr>
                <w:bCs/>
                <w:color w:val="000000"/>
                <w:sz w:val="16"/>
                <w:szCs w:val="16"/>
              </w:rPr>
            </w:pPr>
            <w:r w:rsidRPr="008300AE">
              <w:rPr>
                <w:bCs/>
                <w:color w:val="000000"/>
                <w:sz w:val="16"/>
                <w:szCs w:val="16"/>
              </w:rPr>
              <w:t xml:space="preserve">3.3 Соответствие уровня подготовки современным требованиям рынка труда </w:t>
            </w:r>
          </w:p>
        </w:tc>
        <w:tc>
          <w:tcPr>
            <w:tcW w:w="183" w:type="pct"/>
            <w:tcBorders>
              <w:top w:val="single" w:sz="4" w:space="0" w:color="A6A6A6" w:themeColor="background1" w:themeShade="A6"/>
              <w:left w:val="single" w:sz="8" w:space="0" w:color="000000" w:themeColor="text1"/>
              <w:bottom w:val="single" w:sz="8" w:space="0" w:color="000000" w:themeColor="text1"/>
              <w:right w:val="single" w:sz="4" w:space="0" w:color="A6A6A6" w:themeColor="background1" w:themeShade="A6"/>
            </w:tcBorders>
          </w:tcPr>
          <w:p w:rsidR="008215C0" w:rsidRPr="006E5742" w:rsidRDefault="008215C0" w:rsidP="007A1674">
            <w:pPr>
              <w:jc w:val="center"/>
              <w:rPr>
                <w:b/>
                <w:sz w:val="16"/>
                <w:szCs w:val="16"/>
              </w:rPr>
            </w:pPr>
            <w:r w:rsidRPr="006E5742">
              <w:rPr>
                <w:b/>
                <w:sz w:val="16"/>
                <w:szCs w:val="16"/>
                <w:lang w:val="en-US"/>
              </w:rPr>
              <w:t>81</w:t>
            </w:r>
            <w:r w:rsidRPr="006E5742">
              <w:rPr>
                <w:b/>
                <w:sz w:val="16"/>
                <w:szCs w:val="16"/>
              </w:rPr>
              <w:t>%</w:t>
            </w:r>
          </w:p>
          <w:p w:rsidR="008215C0" w:rsidRPr="008F7DC9" w:rsidRDefault="008215C0" w:rsidP="007A1674">
            <w:pPr>
              <w:jc w:val="center"/>
              <w:rPr>
                <w:sz w:val="16"/>
                <w:szCs w:val="16"/>
              </w:rPr>
            </w:pPr>
            <w:r w:rsidRPr="008F7DC9">
              <w:rPr>
                <w:sz w:val="16"/>
                <w:szCs w:val="16"/>
              </w:rPr>
              <w:t>(</w:t>
            </w:r>
            <w:r w:rsidRPr="008F7DC9">
              <w:rPr>
                <w:sz w:val="16"/>
                <w:szCs w:val="16"/>
                <w:lang w:val="en-US"/>
              </w:rPr>
              <w:t>1</w:t>
            </w:r>
            <w:r w:rsidRPr="008F7DC9">
              <w:rPr>
                <w:sz w:val="16"/>
                <w:szCs w:val="16"/>
              </w:rPr>
              <w:t>3)</w:t>
            </w:r>
          </w:p>
        </w:tc>
        <w:tc>
          <w:tcPr>
            <w:tcW w:w="227" w:type="pct"/>
            <w:tcBorders>
              <w:top w:val="single" w:sz="4" w:space="0" w:color="A6A6A6" w:themeColor="background1" w:themeShade="A6"/>
              <w:left w:val="single" w:sz="4" w:space="0" w:color="A6A6A6" w:themeColor="background1" w:themeShade="A6"/>
              <w:bottom w:val="single" w:sz="8" w:space="0" w:color="000000" w:themeColor="text1"/>
              <w:right w:val="single" w:sz="4" w:space="0" w:color="A6A6A6" w:themeColor="background1" w:themeShade="A6"/>
            </w:tcBorders>
          </w:tcPr>
          <w:p w:rsidR="008215C0" w:rsidRPr="006E5742" w:rsidRDefault="008215C0" w:rsidP="007A1674">
            <w:pPr>
              <w:jc w:val="center"/>
              <w:rPr>
                <w:b/>
                <w:sz w:val="16"/>
                <w:szCs w:val="16"/>
              </w:rPr>
            </w:pPr>
            <w:r w:rsidRPr="006E5742">
              <w:rPr>
                <w:b/>
                <w:sz w:val="16"/>
                <w:szCs w:val="16"/>
              </w:rPr>
              <w:t>90%</w:t>
            </w:r>
          </w:p>
          <w:p w:rsidR="008215C0" w:rsidRPr="008F7DC9" w:rsidRDefault="008215C0" w:rsidP="007A1674">
            <w:pPr>
              <w:jc w:val="center"/>
              <w:rPr>
                <w:sz w:val="16"/>
                <w:szCs w:val="16"/>
              </w:rPr>
            </w:pPr>
            <w:r w:rsidRPr="008F7DC9">
              <w:rPr>
                <w:sz w:val="16"/>
                <w:szCs w:val="16"/>
              </w:rPr>
              <w:t>(9)</w:t>
            </w:r>
          </w:p>
        </w:tc>
        <w:tc>
          <w:tcPr>
            <w:tcW w:w="175" w:type="pct"/>
            <w:tcBorders>
              <w:top w:val="single" w:sz="4" w:space="0" w:color="A6A6A6" w:themeColor="background1" w:themeShade="A6"/>
              <w:left w:val="single" w:sz="4" w:space="0" w:color="A6A6A6" w:themeColor="background1" w:themeShade="A6"/>
              <w:bottom w:val="single" w:sz="8" w:space="0" w:color="000000" w:themeColor="text1"/>
              <w:right w:val="single" w:sz="4" w:space="0" w:color="A6A6A6" w:themeColor="background1" w:themeShade="A6"/>
            </w:tcBorders>
          </w:tcPr>
          <w:p w:rsidR="008215C0" w:rsidRPr="006E5742" w:rsidRDefault="008215C0" w:rsidP="007A1674">
            <w:pPr>
              <w:jc w:val="center"/>
              <w:rPr>
                <w:b/>
                <w:sz w:val="16"/>
                <w:szCs w:val="16"/>
              </w:rPr>
            </w:pPr>
            <w:r w:rsidRPr="006E5742">
              <w:rPr>
                <w:b/>
                <w:sz w:val="16"/>
                <w:szCs w:val="16"/>
              </w:rPr>
              <w:t>67%</w:t>
            </w:r>
          </w:p>
          <w:p w:rsidR="008215C0" w:rsidRPr="008F7DC9" w:rsidRDefault="008215C0" w:rsidP="007A1674">
            <w:pPr>
              <w:jc w:val="center"/>
              <w:rPr>
                <w:sz w:val="16"/>
                <w:szCs w:val="16"/>
              </w:rPr>
            </w:pPr>
            <w:r w:rsidRPr="008F7DC9">
              <w:rPr>
                <w:sz w:val="16"/>
                <w:szCs w:val="16"/>
              </w:rPr>
              <w:t>(12)</w:t>
            </w:r>
          </w:p>
        </w:tc>
        <w:tc>
          <w:tcPr>
            <w:tcW w:w="232" w:type="pct"/>
            <w:tcBorders>
              <w:top w:val="single" w:sz="4" w:space="0" w:color="A6A6A6" w:themeColor="background1" w:themeShade="A6"/>
              <w:left w:val="single" w:sz="4" w:space="0" w:color="A6A6A6" w:themeColor="background1" w:themeShade="A6"/>
              <w:bottom w:val="single" w:sz="8" w:space="0" w:color="000000" w:themeColor="text1"/>
              <w:right w:val="single" w:sz="4" w:space="0" w:color="A6A6A6" w:themeColor="background1" w:themeShade="A6"/>
            </w:tcBorders>
          </w:tcPr>
          <w:p w:rsidR="008215C0" w:rsidRPr="006E5742" w:rsidRDefault="008215C0" w:rsidP="007A1674">
            <w:pPr>
              <w:jc w:val="center"/>
              <w:rPr>
                <w:b/>
                <w:sz w:val="16"/>
                <w:szCs w:val="16"/>
              </w:rPr>
            </w:pPr>
            <w:r w:rsidRPr="006E5742">
              <w:rPr>
                <w:b/>
                <w:sz w:val="16"/>
                <w:szCs w:val="16"/>
                <w:lang w:val="en-US"/>
              </w:rPr>
              <w:t>66</w:t>
            </w:r>
            <w:r w:rsidRPr="006E5742">
              <w:rPr>
                <w:b/>
                <w:sz w:val="16"/>
                <w:szCs w:val="16"/>
              </w:rPr>
              <w:t>%</w:t>
            </w:r>
          </w:p>
          <w:p w:rsidR="008215C0" w:rsidRPr="008F7DC9" w:rsidRDefault="008215C0" w:rsidP="007A1674">
            <w:pPr>
              <w:jc w:val="center"/>
              <w:rPr>
                <w:sz w:val="16"/>
                <w:szCs w:val="16"/>
              </w:rPr>
            </w:pPr>
            <w:r w:rsidRPr="008F7DC9">
              <w:rPr>
                <w:sz w:val="16"/>
                <w:szCs w:val="16"/>
              </w:rPr>
              <w:t>(</w:t>
            </w:r>
            <w:r w:rsidRPr="008F7DC9">
              <w:rPr>
                <w:sz w:val="16"/>
                <w:szCs w:val="16"/>
                <w:lang w:val="en-US"/>
              </w:rPr>
              <w:t>4</w:t>
            </w:r>
            <w:r w:rsidRPr="008F7DC9">
              <w:rPr>
                <w:sz w:val="16"/>
                <w:szCs w:val="16"/>
              </w:rPr>
              <w:t>)</w:t>
            </w:r>
          </w:p>
        </w:tc>
        <w:tc>
          <w:tcPr>
            <w:tcW w:w="208" w:type="pct"/>
            <w:tcBorders>
              <w:top w:val="single" w:sz="4" w:space="0" w:color="A6A6A6" w:themeColor="background1" w:themeShade="A6"/>
              <w:left w:val="single" w:sz="4" w:space="0" w:color="A6A6A6" w:themeColor="background1" w:themeShade="A6"/>
              <w:bottom w:val="single" w:sz="8" w:space="0" w:color="000000" w:themeColor="text1"/>
              <w:right w:val="single" w:sz="8" w:space="0" w:color="000000" w:themeColor="text1"/>
            </w:tcBorders>
          </w:tcPr>
          <w:p w:rsidR="008215C0" w:rsidRPr="006E5742" w:rsidRDefault="008215C0" w:rsidP="007A1674">
            <w:pPr>
              <w:jc w:val="center"/>
              <w:rPr>
                <w:b/>
                <w:sz w:val="16"/>
                <w:szCs w:val="16"/>
              </w:rPr>
            </w:pPr>
            <w:r w:rsidRPr="006E5742">
              <w:rPr>
                <w:b/>
                <w:sz w:val="16"/>
                <w:szCs w:val="16"/>
              </w:rPr>
              <w:t>75%</w:t>
            </w:r>
          </w:p>
          <w:p w:rsidR="008215C0" w:rsidRPr="008F7DC9" w:rsidRDefault="008215C0" w:rsidP="007A1674">
            <w:pPr>
              <w:jc w:val="center"/>
              <w:rPr>
                <w:sz w:val="16"/>
                <w:szCs w:val="16"/>
              </w:rPr>
            </w:pPr>
            <w:r w:rsidRPr="008F7DC9">
              <w:rPr>
                <w:sz w:val="16"/>
                <w:szCs w:val="16"/>
              </w:rPr>
              <w:t>(3)</w:t>
            </w:r>
          </w:p>
        </w:tc>
        <w:tc>
          <w:tcPr>
            <w:tcW w:w="204" w:type="pct"/>
            <w:tcBorders>
              <w:top w:val="single" w:sz="4" w:space="0" w:color="A6A6A6" w:themeColor="background1" w:themeShade="A6"/>
              <w:left w:val="single" w:sz="8" w:space="0" w:color="000000" w:themeColor="text1"/>
              <w:bottom w:val="single" w:sz="8" w:space="0" w:color="000000" w:themeColor="text1"/>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lang w:val="en-US"/>
              </w:rPr>
              <w:t>19</w:t>
            </w:r>
            <w:r w:rsidRPr="008F7DC9">
              <w:rPr>
                <w:sz w:val="16"/>
                <w:szCs w:val="16"/>
              </w:rPr>
              <w:t>%</w:t>
            </w:r>
          </w:p>
          <w:p w:rsidR="008215C0" w:rsidRPr="008F7DC9" w:rsidRDefault="008215C0" w:rsidP="007A1674">
            <w:pPr>
              <w:jc w:val="center"/>
              <w:rPr>
                <w:sz w:val="16"/>
                <w:szCs w:val="16"/>
              </w:rPr>
            </w:pPr>
            <w:r w:rsidRPr="008F7DC9">
              <w:rPr>
                <w:sz w:val="16"/>
                <w:szCs w:val="16"/>
              </w:rPr>
              <w:t>(</w:t>
            </w:r>
            <w:r w:rsidRPr="008F7DC9">
              <w:rPr>
                <w:sz w:val="16"/>
                <w:szCs w:val="16"/>
                <w:lang w:val="en-US"/>
              </w:rPr>
              <w:t>3</w:t>
            </w:r>
            <w:r w:rsidRPr="008F7DC9">
              <w:rPr>
                <w:sz w:val="16"/>
                <w:szCs w:val="16"/>
              </w:rPr>
              <w:t>)</w:t>
            </w:r>
          </w:p>
        </w:tc>
        <w:tc>
          <w:tcPr>
            <w:tcW w:w="205" w:type="pct"/>
            <w:tcBorders>
              <w:top w:val="single" w:sz="4" w:space="0" w:color="A6A6A6" w:themeColor="background1" w:themeShade="A6"/>
              <w:left w:val="single" w:sz="4" w:space="0" w:color="A6A6A6" w:themeColor="background1" w:themeShade="A6"/>
              <w:bottom w:val="single" w:sz="8" w:space="0" w:color="000000" w:themeColor="text1"/>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10%</w:t>
            </w:r>
          </w:p>
          <w:p w:rsidR="008215C0" w:rsidRPr="008F7DC9" w:rsidRDefault="008215C0" w:rsidP="007A1674">
            <w:pPr>
              <w:jc w:val="center"/>
              <w:rPr>
                <w:sz w:val="16"/>
                <w:szCs w:val="16"/>
              </w:rPr>
            </w:pPr>
            <w:r w:rsidRPr="008F7DC9">
              <w:rPr>
                <w:sz w:val="16"/>
                <w:szCs w:val="16"/>
              </w:rPr>
              <w:t>(1)</w:t>
            </w:r>
          </w:p>
        </w:tc>
        <w:tc>
          <w:tcPr>
            <w:tcW w:w="171" w:type="pct"/>
            <w:tcBorders>
              <w:top w:val="single" w:sz="4" w:space="0" w:color="A6A6A6" w:themeColor="background1" w:themeShade="A6"/>
              <w:left w:val="single" w:sz="4" w:space="0" w:color="A6A6A6" w:themeColor="background1" w:themeShade="A6"/>
              <w:bottom w:val="single" w:sz="8" w:space="0" w:color="000000" w:themeColor="text1"/>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27%</w:t>
            </w:r>
          </w:p>
          <w:p w:rsidR="008215C0" w:rsidRPr="008F7DC9" w:rsidRDefault="008215C0" w:rsidP="007A1674">
            <w:pPr>
              <w:jc w:val="center"/>
              <w:rPr>
                <w:sz w:val="16"/>
                <w:szCs w:val="16"/>
              </w:rPr>
            </w:pPr>
            <w:r w:rsidRPr="008F7DC9">
              <w:rPr>
                <w:sz w:val="16"/>
                <w:szCs w:val="16"/>
              </w:rPr>
              <w:t>(5)</w:t>
            </w:r>
          </w:p>
        </w:tc>
        <w:tc>
          <w:tcPr>
            <w:tcW w:w="171" w:type="pct"/>
            <w:tcBorders>
              <w:top w:val="single" w:sz="4" w:space="0" w:color="A6A6A6" w:themeColor="background1" w:themeShade="A6"/>
              <w:left w:val="single" w:sz="4" w:space="0" w:color="A6A6A6" w:themeColor="background1" w:themeShade="A6"/>
              <w:bottom w:val="single" w:sz="8" w:space="0" w:color="000000" w:themeColor="text1"/>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lang w:val="en-US"/>
              </w:rPr>
              <w:t>17</w:t>
            </w:r>
            <w:r w:rsidRPr="008F7DC9">
              <w:rPr>
                <w:sz w:val="16"/>
                <w:szCs w:val="16"/>
              </w:rPr>
              <w:t>%</w:t>
            </w:r>
          </w:p>
          <w:p w:rsidR="008215C0" w:rsidRPr="008F7DC9" w:rsidRDefault="008215C0" w:rsidP="007A1674">
            <w:pPr>
              <w:jc w:val="center"/>
              <w:rPr>
                <w:sz w:val="16"/>
                <w:szCs w:val="16"/>
              </w:rPr>
            </w:pPr>
            <w:r w:rsidRPr="008F7DC9">
              <w:rPr>
                <w:sz w:val="16"/>
                <w:szCs w:val="16"/>
              </w:rPr>
              <w:t>(</w:t>
            </w:r>
            <w:r w:rsidRPr="008F7DC9">
              <w:rPr>
                <w:sz w:val="16"/>
                <w:szCs w:val="16"/>
                <w:lang w:val="en-US"/>
              </w:rPr>
              <w:t>1</w:t>
            </w:r>
            <w:r w:rsidRPr="008F7DC9">
              <w:rPr>
                <w:sz w:val="16"/>
                <w:szCs w:val="16"/>
              </w:rPr>
              <w:t>)</w:t>
            </w:r>
          </w:p>
        </w:tc>
        <w:tc>
          <w:tcPr>
            <w:tcW w:w="221" w:type="pct"/>
            <w:tcBorders>
              <w:top w:val="single" w:sz="4" w:space="0" w:color="A6A6A6" w:themeColor="background1" w:themeShade="A6"/>
              <w:left w:val="single" w:sz="4" w:space="0" w:color="A6A6A6" w:themeColor="background1" w:themeShade="A6"/>
              <w:bottom w:val="single" w:sz="8" w:space="0" w:color="000000" w:themeColor="text1"/>
              <w:right w:val="single" w:sz="8" w:space="0" w:color="000000" w:themeColor="text1"/>
            </w:tcBorders>
          </w:tcPr>
          <w:p w:rsidR="008215C0" w:rsidRPr="008F7DC9" w:rsidRDefault="008215C0" w:rsidP="007A1674">
            <w:pPr>
              <w:jc w:val="center"/>
              <w:rPr>
                <w:sz w:val="16"/>
                <w:szCs w:val="16"/>
              </w:rPr>
            </w:pPr>
            <w:r w:rsidRPr="008F7DC9">
              <w:rPr>
                <w:sz w:val="16"/>
                <w:szCs w:val="16"/>
              </w:rPr>
              <w:t>25%</w:t>
            </w:r>
          </w:p>
          <w:p w:rsidR="008215C0" w:rsidRPr="008F7DC9" w:rsidRDefault="008215C0" w:rsidP="007A1674">
            <w:pPr>
              <w:jc w:val="center"/>
              <w:rPr>
                <w:sz w:val="16"/>
                <w:szCs w:val="16"/>
              </w:rPr>
            </w:pPr>
            <w:r w:rsidRPr="008F7DC9">
              <w:rPr>
                <w:sz w:val="16"/>
                <w:szCs w:val="16"/>
              </w:rPr>
              <w:t>(1)</w:t>
            </w:r>
          </w:p>
        </w:tc>
        <w:tc>
          <w:tcPr>
            <w:tcW w:w="171" w:type="pct"/>
            <w:tcBorders>
              <w:top w:val="single" w:sz="4" w:space="0" w:color="A6A6A6" w:themeColor="background1" w:themeShade="A6"/>
              <w:left w:val="single" w:sz="8" w:space="0" w:color="000000" w:themeColor="text1"/>
              <w:bottom w:val="single" w:sz="8" w:space="0" w:color="000000" w:themeColor="text1"/>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45" w:type="pct"/>
            <w:tcBorders>
              <w:top w:val="single" w:sz="4" w:space="0" w:color="A6A6A6" w:themeColor="background1" w:themeShade="A6"/>
              <w:left w:val="single" w:sz="4" w:space="0" w:color="A6A6A6" w:themeColor="background1" w:themeShade="A6"/>
              <w:bottom w:val="single" w:sz="8" w:space="0" w:color="000000" w:themeColor="text1"/>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71" w:type="pct"/>
            <w:tcBorders>
              <w:top w:val="single" w:sz="4" w:space="0" w:color="A6A6A6" w:themeColor="background1" w:themeShade="A6"/>
              <w:left w:val="single" w:sz="4" w:space="0" w:color="A6A6A6" w:themeColor="background1" w:themeShade="A6"/>
              <w:bottom w:val="single" w:sz="8" w:space="0" w:color="000000" w:themeColor="text1"/>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69" w:type="pct"/>
            <w:tcBorders>
              <w:top w:val="single" w:sz="4" w:space="0" w:color="A6A6A6" w:themeColor="background1" w:themeShade="A6"/>
              <w:left w:val="single" w:sz="4" w:space="0" w:color="A6A6A6" w:themeColor="background1" w:themeShade="A6"/>
              <w:bottom w:val="single" w:sz="8" w:space="0" w:color="000000" w:themeColor="text1"/>
              <w:right w:val="single" w:sz="4" w:space="0" w:color="A6A6A6" w:themeColor="background1" w:themeShade="A6"/>
            </w:tcBorders>
          </w:tcPr>
          <w:p w:rsidR="008215C0" w:rsidRPr="008F7DC9" w:rsidRDefault="008215C0" w:rsidP="007A1674">
            <w:pPr>
              <w:jc w:val="center"/>
              <w:rPr>
                <w:sz w:val="16"/>
                <w:szCs w:val="16"/>
                <w:lang w:val="en-US"/>
              </w:rPr>
            </w:pPr>
            <w:r w:rsidRPr="008F7DC9">
              <w:rPr>
                <w:sz w:val="16"/>
                <w:szCs w:val="16"/>
                <w:lang w:val="en-US"/>
              </w:rPr>
              <w:t>17%</w:t>
            </w:r>
          </w:p>
          <w:p w:rsidR="008215C0" w:rsidRPr="008F7DC9" w:rsidRDefault="008215C0" w:rsidP="007A1674">
            <w:pPr>
              <w:jc w:val="center"/>
              <w:rPr>
                <w:sz w:val="16"/>
                <w:szCs w:val="16"/>
              </w:rPr>
            </w:pPr>
            <w:r w:rsidRPr="008F7DC9">
              <w:rPr>
                <w:sz w:val="16"/>
                <w:szCs w:val="16"/>
                <w:lang w:val="en-US"/>
              </w:rPr>
              <w:t>(1)</w:t>
            </w:r>
          </w:p>
        </w:tc>
        <w:tc>
          <w:tcPr>
            <w:tcW w:w="212" w:type="pct"/>
            <w:tcBorders>
              <w:top w:val="single" w:sz="4" w:space="0" w:color="A6A6A6" w:themeColor="background1" w:themeShade="A6"/>
              <w:left w:val="single" w:sz="4" w:space="0" w:color="A6A6A6" w:themeColor="background1" w:themeShade="A6"/>
              <w:bottom w:val="single" w:sz="8" w:space="0" w:color="000000" w:themeColor="text1"/>
              <w:right w:val="single" w:sz="8" w:space="0" w:color="000000" w:themeColor="text1"/>
            </w:tcBorders>
          </w:tcPr>
          <w:p w:rsidR="008215C0" w:rsidRPr="008F7DC9" w:rsidRDefault="008215C0" w:rsidP="007A1674">
            <w:pPr>
              <w:jc w:val="center"/>
              <w:rPr>
                <w:sz w:val="16"/>
                <w:szCs w:val="16"/>
              </w:rPr>
            </w:pPr>
            <w:r w:rsidRPr="008F7DC9">
              <w:rPr>
                <w:sz w:val="16"/>
                <w:szCs w:val="16"/>
              </w:rPr>
              <w:t>0</w:t>
            </w:r>
          </w:p>
        </w:tc>
        <w:tc>
          <w:tcPr>
            <w:tcW w:w="150" w:type="pct"/>
            <w:tcBorders>
              <w:top w:val="single" w:sz="4" w:space="0" w:color="A6A6A6" w:themeColor="background1" w:themeShade="A6"/>
              <w:left w:val="single" w:sz="8" w:space="0" w:color="000000" w:themeColor="text1"/>
              <w:bottom w:val="single" w:sz="8" w:space="0" w:color="000000" w:themeColor="text1"/>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35" w:type="pct"/>
            <w:tcBorders>
              <w:top w:val="single" w:sz="4" w:space="0" w:color="A6A6A6" w:themeColor="background1" w:themeShade="A6"/>
              <w:left w:val="single" w:sz="4" w:space="0" w:color="A6A6A6" w:themeColor="background1" w:themeShade="A6"/>
              <w:bottom w:val="single" w:sz="8" w:space="0" w:color="000000" w:themeColor="text1"/>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68" w:type="pct"/>
            <w:tcBorders>
              <w:top w:val="single" w:sz="4" w:space="0" w:color="A6A6A6" w:themeColor="background1" w:themeShade="A6"/>
              <w:left w:val="single" w:sz="4" w:space="0" w:color="A6A6A6" w:themeColor="background1" w:themeShade="A6"/>
              <w:bottom w:val="single" w:sz="8" w:space="0" w:color="000000" w:themeColor="text1"/>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68" w:type="pct"/>
            <w:tcBorders>
              <w:top w:val="single" w:sz="4" w:space="0" w:color="A6A6A6" w:themeColor="background1" w:themeShade="A6"/>
              <w:left w:val="single" w:sz="4" w:space="0" w:color="A6A6A6" w:themeColor="background1" w:themeShade="A6"/>
              <w:bottom w:val="single" w:sz="8" w:space="0" w:color="000000" w:themeColor="text1"/>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56" w:type="pct"/>
            <w:tcBorders>
              <w:top w:val="single" w:sz="4" w:space="0" w:color="A6A6A6" w:themeColor="background1" w:themeShade="A6"/>
              <w:left w:val="single" w:sz="4" w:space="0" w:color="A6A6A6" w:themeColor="background1" w:themeShade="A6"/>
              <w:bottom w:val="single" w:sz="8" w:space="0" w:color="000000" w:themeColor="text1"/>
              <w:right w:val="single" w:sz="8" w:space="0" w:color="000000" w:themeColor="text1"/>
            </w:tcBorders>
          </w:tcPr>
          <w:p w:rsidR="008215C0" w:rsidRPr="008F7DC9" w:rsidRDefault="008215C0" w:rsidP="007A1674">
            <w:pPr>
              <w:jc w:val="center"/>
              <w:rPr>
                <w:sz w:val="16"/>
                <w:szCs w:val="16"/>
              </w:rPr>
            </w:pPr>
            <w:r w:rsidRPr="008F7DC9">
              <w:rPr>
                <w:sz w:val="16"/>
                <w:szCs w:val="16"/>
              </w:rPr>
              <w:t>0</w:t>
            </w:r>
          </w:p>
        </w:tc>
        <w:tc>
          <w:tcPr>
            <w:tcW w:w="130" w:type="pct"/>
            <w:tcBorders>
              <w:top w:val="single" w:sz="4" w:space="0" w:color="A6A6A6" w:themeColor="background1" w:themeShade="A6"/>
              <w:left w:val="single" w:sz="8" w:space="0" w:color="000000" w:themeColor="text1"/>
              <w:bottom w:val="single" w:sz="8" w:space="0" w:color="000000" w:themeColor="text1"/>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35" w:type="pct"/>
            <w:tcBorders>
              <w:top w:val="single" w:sz="4" w:space="0" w:color="A6A6A6" w:themeColor="background1" w:themeShade="A6"/>
              <w:left w:val="single" w:sz="4" w:space="0" w:color="A6A6A6" w:themeColor="background1" w:themeShade="A6"/>
              <w:bottom w:val="single" w:sz="8" w:space="0" w:color="000000" w:themeColor="text1"/>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58" w:type="pct"/>
            <w:tcBorders>
              <w:top w:val="single" w:sz="4" w:space="0" w:color="A6A6A6" w:themeColor="background1" w:themeShade="A6"/>
              <w:left w:val="single" w:sz="4" w:space="0" w:color="A6A6A6" w:themeColor="background1" w:themeShade="A6"/>
              <w:bottom w:val="single" w:sz="8" w:space="0" w:color="000000" w:themeColor="text1"/>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6%</w:t>
            </w:r>
          </w:p>
          <w:p w:rsidR="008215C0" w:rsidRPr="008F7DC9" w:rsidRDefault="008215C0" w:rsidP="007A1674">
            <w:pPr>
              <w:jc w:val="center"/>
              <w:rPr>
                <w:sz w:val="16"/>
                <w:szCs w:val="16"/>
              </w:rPr>
            </w:pPr>
            <w:r w:rsidRPr="008F7DC9">
              <w:rPr>
                <w:sz w:val="16"/>
                <w:szCs w:val="16"/>
              </w:rPr>
              <w:t>(1)</w:t>
            </w:r>
          </w:p>
        </w:tc>
        <w:tc>
          <w:tcPr>
            <w:tcW w:w="178" w:type="pct"/>
            <w:tcBorders>
              <w:top w:val="single" w:sz="4" w:space="0" w:color="A6A6A6" w:themeColor="background1" w:themeShade="A6"/>
              <w:left w:val="single" w:sz="4" w:space="0" w:color="A6A6A6" w:themeColor="background1" w:themeShade="A6"/>
              <w:bottom w:val="single" w:sz="8" w:space="0" w:color="000000" w:themeColor="text1"/>
              <w:right w:val="single" w:sz="4" w:space="0" w:color="A6A6A6" w:themeColor="background1" w:themeShade="A6"/>
            </w:tcBorders>
          </w:tcPr>
          <w:p w:rsidR="008215C0" w:rsidRPr="008F7DC9" w:rsidRDefault="008215C0" w:rsidP="007A1674">
            <w:pPr>
              <w:jc w:val="center"/>
              <w:rPr>
                <w:sz w:val="16"/>
                <w:szCs w:val="16"/>
              </w:rPr>
            </w:pPr>
            <w:r w:rsidRPr="008F7DC9">
              <w:rPr>
                <w:sz w:val="16"/>
                <w:szCs w:val="16"/>
              </w:rPr>
              <w:t>0</w:t>
            </w:r>
          </w:p>
        </w:tc>
        <w:tc>
          <w:tcPr>
            <w:tcW w:w="120" w:type="pct"/>
            <w:tcBorders>
              <w:top w:val="single" w:sz="4" w:space="0" w:color="A6A6A6" w:themeColor="background1" w:themeShade="A6"/>
              <w:left w:val="single" w:sz="4" w:space="0" w:color="A6A6A6" w:themeColor="background1" w:themeShade="A6"/>
              <w:bottom w:val="single" w:sz="8" w:space="0" w:color="000000" w:themeColor="text1"/>
              <w:right w:val="single" w:sz="8" w:space="0" w:color="000000" w:themeColor="text1"/>
            </w:tcBorders>
          </w:tcPr>
          <w:p w:rsidR="008215C0" w:rsidRPr="008F7DC9" w:rsidRDefault="008215C0" w:rsidP="007A1674">
            <w:pPr>
              <w:jc w:val="center"/>
              <w:rPr>
                <w:sz w:val="16"/>
                <w:szCs w:val="16"/>
              </w:rPr>
            </w:pPr>
            <w:r w:rsidRPr="008F7DC9">
              <w:rPr>
                <w:sz w:val="16"/>
                <w:szCs w:val="16"/>
              </w:rPr>
              <w:t>0</w:t>
            </w:r>
          </w:p>
        </w:tc>
      </w:tr>
    </w:tbl>
    <w:p w:rsidR="008215C0" w:rsidRPr="008215C0" w:rsidRDefault="008215C0" w:rsidP="00B723A6">
      <w:pPr>
        <w:rPr>
          <w:sz w:val="16"/>
        </w:rPr>
        <w:sectPr w:rsidR="008215C0" w:rsidRPr="008215C0" w:rsidSect="00B723A6">
          <w:pgSz w:w="16838" w:h="11906" w:orient="landscape"/>
          <w:pgMar w:top="851" w:right="1134" w:bottom="568" w:left="1134" w:header="709" w:footer="709" w:gutter="0"/>
          <w:cols w:space="708"/>
          <w:docGrid w:linePitch="360"/>
        </w:sectPr>
      </w:pPr>
    </w:p>
    <w:p w:rsidR="00262FEB" w:rsidRDefault="00262FEB" w:rsidP="00262FEB">
      <w:pPr>
        <w:ind w:firstLine="708"/>
        <w:jc w:val="both"/>
        <w:rPr>
          <w:sz w:val="28"/>
          <w:szCs w:val="28"/>
        </w:rPr>
      </w:pPr>
      <w:r>
        <w:rPr>
          <w:sz w:val="28"/>
          <w:szCs w:val="28"/>
        </w:rPr>
        <w:lastRenderedPageBreak/>
        <w:t>По результатам исследования удовлетворенности магистрантов качеством образовательных услуг можно сделать следующие выводы:</w:t>
      </w:r>
    </w:p>
    <w:p w:rsidR="00262FEB" w:rsidRPr="001E2435" w:rsidRDefault="00D63EFC" w:rsidP="00CD6ABE">
      <w:pPr>
        <w:pStyle w:val="a5"/>
        <w:numPr>
          <w:ilvl w:val="0"/>
          <w:numId w:val="1"/>
        </w:numPr>
        <w:jc w:val="both"/>
        <w:rPr>
          <w:sz w:val="28"/>
        </w:rPr>
      </w:pPr>
      <w:r>
        <w:rPr>
          <w:sz w:val="28"/>
          <w:szCs w:val="28"/>
        </w:rPr>
        <w:t>с</w:t>
      </w:r>
      <w:r w:rsidR="005E47C4" w:rsidRPr="000774BD">
        <w:rPr>
          <w:sz w:val="28"/>
          <w:szCs w:val="28"/>
        </w:rPr>
        <w:t>туденты</w:t>
      </w:r>
      <w:r w:rsidR="000774BD" w:rsidRPr="000774BD">
        <w:rPr>
          <w:sz w:val="28"/>
          <w:szCs w:val="28"/>
        </w:rPr>
        <w:t>-магистранты считаю</w:t>
      </w:r>
      <w:r w:rsidR="000774BD" w:rsidRPr="000774BD">
        <w:rPr>
          <w:sz w:val="28"/>
          <w:szCs w:val="28"/>
          <w:lang w:val="kk-KZ"/>
        </w:rPr>
        <w:t>т</w:t>
      </w:r>
      <w:r w:rsidR="001E2435">
        <w:rPr>
          <w:sz w:val="28"/>
          <w:szCs w:val="28"/>
          <w:lang w:val="kk-KZ"/>
        </w:rPr>
        <w:t xml:space="preserve">, </w:t>
      </w:r>
      <w:r w:rsidR="000774BD" w:rsidRPr="000774BD">
        <w:rPr>
          <w:sz w:val="28"/>
          <w:szCs w:val="28"/>
          <w:lang w:val="kk-KZ"/>
        </w:rPr>
        <w:t>ч</w:t>
      </w:r>
      <w:r w:rsidR="005E47C4" w:rsidRPr="000774BD">
        <w:rPr>
          <w:sz w:val="28"/>
          <w:szCs w:val="28"/>
        </w:rPr>
        <w:t>то получают достаточно знаний для эффективной профессиональной деятельности;</w:t>
      </w:r>
      <w:r w:rsidR="000774BD" w:rsidRPr="000774BD">
        <w:rPr>
          <w:sz w:val="28"/>
          <w:szCs w:val="28"/>
          <w:lang w:val="kk-KZ"/>
        </w:rPr>
        <w:t xml:space="preserve">  </w:t>
      </w:r>
    </w:p>
    <w:p w:rsidR="000774BD" w:rsidRPr="001E2435" w:rsidRDefault="00D63EFC" w:rsidP="000774BD">
      <w:pPr>
        <w:pStyle w:val="a5"/>
        <w:numPr>
          <w:ilvl w:val="0"/>
          <w:numId w:val="1"/>
        </w:numPr>
        <w:jc w:val="both"/>
        <w:rPr>
          <w:sz w:val="28"/>
          <w:lang w:val="kk-KZ"/>
        </w:rPr>
      </w:pPr>
      <w:r>
        <w:rPr>
          <w:sz w:val="28"/>
          <w:szCs w:val="28"/>
        </w:rPr>
        <w:t>с</w:t>
      </w:r>
      <w:r w:rsidR="001E2435" w:rsidRPr="001E2435">
        <w:rPr>
          <w:sz w:val="28"/>
          <w:szCs w:val="28"/>
          <w:lang w:val="kk-KZ"/>
        </w:rPr>
        <w:t>одержание образовательной программы</w:t>
      </w:r>
      <w:r w:rsidR="001E2435">
        <w:rPr>
          <w:sz w:val="28"/>
          <w:szCs w:val="28"/>
          <w:lang w:val="kk-KZ"/>
        </w:rPr>
        <w:t xml:space="preserve">, методы обучения, организация учебного процесса удовлетворяет запросы студентов, особенно можно выделить специальности </w:t>
      </w:r>
      <w:r w:rsidR="001E2435">
        <w:rPr>
          <w:sz w:val="28"/>
          <w:szCs w:val="28"/>
        </w:rPr>
        <w:t>«</w:t>
      </w:r>
      <w:r w:rsidR="001E2435">
        <w:rPr>
          <w:sz w:val="28"/>
          <w:szCs w:val="28"/>
          <w:lang w:val="kk-KZ"/>
        </w:rPr>
        <w:t>Экономика</w:t>
      </w:r>
      <w:r w:rsidR="001E2435">
        <w:rPr>
          <w:sz w:val="28"/>
          <w:szCs w:val="28"/>
        </w:rPr>
        <w:t>» (88%)</w:t>
      </w:r>
      <w:r w:rsidR="001E2435">
        <w:rPr>
          <w:sz w:val="28"/>
          <w:szCs w:val="28"/>
          <w:lang w:val="kk-KZ"/>
        </w:rPr>
        <w:t xml:space="preserve"> и</w:t>
      </w:r>
      <w:r w:rsidR="001E2435">
        <w:rPr>
          <w:sz w:val="28"/>
          <w:szCs w:val="28"/>
        </w:rPr>
        <w:t xml:space="preserve"> «Госу</w:t>
      </w:r>
      <w:r w:rsidR="00CD388A">
        <w:rPr>
          <w:sz w:val="28"/>
          <w:szCs w:val="28"/>
        </w:rPr>
        <w:t>дарственное и местное управление</w:t>
      </w:r>
      <w:r w:rsidR="00341ED5">
        <w:rPr>
          <w:sz w:val="28"/>
          <w:szCs w:val="28"/>
        </w:rPr>
        <w:t>» (90%). Уровень</w:t>
      </w:r>
      <w:r w:rsidR="001E2435">
        <w:rPr>
          <w:sz w:val="28"/>
          <w:szCs w:val="28"/>
        </w:rPr>
        <w:t xml:space="preserve"> освоения образовательной программы также вполне удовлетворяет большинство студентов</w:t>
      </w:r>
      <w:r w:rsidR="00341ED5">
        <w:rPr>
          <w:sz w:val="28"/>
          <w:szCs w:val="28"/>
        </w:rPr>
        <w:t xml:space="preserve"> всех пяти специальностей</w:t>
      </w:r>
      <w:r w:rsidR="001E2435">
        <w:rPr>
          <w:sz w:val="28"/>
          <w:szCs w:val="28"/>
        </w:rPr>
        <w:t>;</w:t>
      </w:r>
    </w:p>
    <w:p w:rsidR="001E2435" w:rsidRPr="00F51BA2" w:rsidRDefault="00D63EFC" w:rsidP="000774BD">
      <w:pPr>
        <w:pStyle w:val="a5"/>
        <w:numPr>
          <w:ilvl w:val="0"/>
          <w:numId w:val="1"/>
        </w:numPr>
        <w:jc w:val="both"/>
        <w:rPr>
          <w:sz w:val="28"/>
          <w:lang w:val="kk-KZ"/>
        </w:rPr>
      </w:pPr>
      <w:r>
        <w:rPr>
          <w:sz w:val="28"/>
          <w:szCs w:val="28"/>
        </w:rPr>
        <w:t>большинство</w:t>
      </w:r>
      <w:r w:rsidR="001E2435">
        <w:rPr>
          <w:sz w:val="28"/>
          <w:szCs w:val="28"/>
        </w:rPr>
        <w:t xml:space="preserve"> студентов-магистрантов</w:t>
      </w:r>
      <w:r w:rsidR="00F52A68">
        <w:rPr>
          <w:sz w:val="28"/>
          <w:szCs w:val="28"/>
        </w:rPr>
        <w:t xml:space="preserve"> специальностей</w:t>
      </w:r>
      <w:r w:rsidR="001E2435">
        <w:rPr>
          <w:sz w:val="28"/>
          <w:szCs w:val="28"/>
        </w:rPr>
        <w:t xml:space="preserve"> участвовавших </w:t>
      </w:r>
      <w:r w:rsidR="00F52A68">
        <w:rPr>
          <w:sz w:val="28"/>
          <w:szCs w:val="28"/>
        </w:rPr>
        <w:t xml:space="preserve">в анкетировании считают библиотечное, информационное, </w:t>
      </w:r>
      <w:r w:rsidR="00F51BA2">
        <w:rPr>
          <w:sz w:val="28"/>
          <w:szCs w:val="28"/>
        </w:rPr>
        <w:t>социальное, организационное и т.д. обслуживание</w:t>
      </w:r>
      <w:r w:rsidR="00623314">
        <w:rPr>
          <w:sz w:val="28"/>
          <w:szCs w:val="28"/>
        </w:rPr>
        <w:t>, а также</w:t>
      </w:r>
      <w:r w:rsidR="00F51BA2">
        <w:rPr>
          <w:sz w:val="28"/>
          <w:szCs w:val="28"/>
        </w:rPr>
        <w:t xml:space="preserve"> </w:t>
      </w:r>
      <w:r w:rsidR="00623314">
        <w:rPr>
          <w:sz w:val="28"/>
          <w:lang w:val="kk-KZ"/>
        </w:rPr>
        <w:t xml:space="preserve">предоставляемые дополнительные образовательные и другие услуги </w:t>
      </w:r>
      <w:r w:rsidR="00F51BA2">
        <w:rPr>
          <w:sz w:val="28"/>
          <w:szCs w:val="28"/>
        </w:rPr>
        <w:t>вполне удовлетворительным</w:t>
      </w:r>
      <w:r w:rsidR="00623314">
        <w:rPr>
          <w:sz w:val="28"/>
          <w:szCs w:val="28"/>
        </w:rPr>
        <w:t>и</w:t>
      </w:r>
      <w:r w:rsidR="00F51BA2">
        <w:rPr>
          <w:sz w:val="28"/>
          <w:szCs w:val="28"/>
        </w:rPr>
        <w:t>;</w:t>
      </w:r>
    </w:p>
    <w:p w:rsidR="00F51BA2" w:rsidRPr="00043117" w:rsidRDefault="00D63EFC" w:rsidP="000774BD">
      <w:pPr>
        <w:pStyle w:val="a5"/>
        <w:numPr>
          <w:ilvl w:val="0"/>
          <w:numId w:val="1"/>
        </w:numPr>
        <w:jc w:val="both"/>
        <w:rPr>
          <w:sz w:val="28"/>
          <w:lang w:val="kk-KZ"/>
        </w:rPr>
      </w:pPr>
      <w:r>
        <w:rPr>
          <w:sz w:val="28"/>
          <w:szCs w:val="28"/>
          <w:lang w:val="kk-KZ"/>
        </w:rPr>
        <w:t>в</w:t>
      </w:r>
      <w:r w:rsidR="00F51BA2">
        <w:rPr>
          <w:sz w:val="28"/>
          <w:szCs w:val="28"/>
          <w:lang w:val="kk-KZ"/>
        </w:rPr>
        <w:t>заимоотношения с преподавателями и сотрудниками вполне удовлетворяют большинство магистрантов анкетированных специальностей, кроме специальности «Юриспруденция»</w:t>
      </w:r>
      <w:r w:rsidR="000126FD">
        <w:rPr>
          <w:sz w:val="28"/>
          <w:szCs w:val="28"/>
          <w:lang w:val="kk-KZ"/>
        </w:rPr>
        <w:t>,</w:t>
      </w:r>
      <w:r w:rsidR="00043117">
        <w:rPr>
          <w:sz w:val="28"/>
          <w:szCs w:val="28"/>
          <w:lang w:val="kk-KZ"/>
        </w:rPr>
        <w:t xml:space="preserve"> где большинство респондентов</w:t>
      </w:r>
      <w:r w:rsidR="00F51BA2">
        <w:rPr>
          <w:sz w:val="28"/>
          <w:szCs w:val="28"/>
          <w:lang w:val="kk-KZ"/>
        </w:rPr>
        <w:t xml:space="preserve"> отношени</w:t>
      </w:r>
      <w:r w:rsidR="00043117">
        <w:rPr>
          <w:sz w:val="28"/>
          <w:szCs w:val="28"/>
          <w:lang w:val="kk-KZ"/>
        </w:rPr>
        <w:t>е со стороны</w:t>
      </w:r>
      <w:r w:rsidR="000126FD">
        <w:rPr>
          <w:sz w:val="28"/>
          <w:szCs w:val="28"/>
          <w:lang w:val="kk-KZ"/>
        </w:rPr>
        <w:t xml:space="preserve"> </w:t>
      </w:r>
      <w:r w:rsidR="0049626C">
        <w:rPr>
          <w:sz w:val="28"/>
          <w:szCs w:val="28"/>
          <w:lang w:val="kk-KZ"/>
        </w:rPr>
        <w:t>преподавателей и сотрудников</w:t>
      </w:r>
      <w:r w:rsidR="00043117">
        <w:rPr>
          <w:sz w:val="28"/>
          <w:szCs w:val="28"/>
          <w:lang w:val="kk-KZ"/>
        </w:rPr>
        <w:t xml:space="preserve"> удовлетворяют частично (50%),</w:t>
      </w:r>
      <w:r w:rsidR="0049626C">
        <w:rPr>
          <w:sz w:val="28"/>
          <w:szCs w:val="28"/>
          <w:lang w:val="kk-KZ"/>
        </w:rPr>
        <w:t xml:space="preserve"> а на</w:t>
      </w:r>
      <w:r w:rsidR="00043117">
        <w:rPr>
          <w:sz w:val="28"/>
          <w:szCs w:val="28"/>
          <w:lang w:val="kk-KZ"/>
        </w:rPr>
        <w:t xml:space="preserve"> специальности «Туризм» 50% респондентов впо</w:t>
      </w:r>
      <w:r w:rsidR="000126FD">
        <w:rPr>
          <w:sz w:val="28"/>
          <w:szCs w:val="28"/>
          <w:lang w:val="kk-KZ"/>
        </w:rPr>
        <w:t>лне удовлетворены, 50% частично. Взаимоотношения с администрацией и в самом студенческом коллективе удовлетворяют большинство студентов-магистрантов всех пяти специальностей. Так например, отношения в студенческом коллективе специальностей «</w:t>
      </w:r>
      <w:r w:rsidR="000126FD">
        <w:rPr>
          <w:sz w:val="28"/>
          <w:szCs w:val="28"/>
        </w:rPr>
        <w:t>Госу</w:t>
      </w:r>
      <w:r w:rsidR="00CD388A">
        <w:rPr>
          <w:sz w:val="28"/>
          <w:szCs w:val="28"/>
        </w:rPr>
        <w:t>дарственное и местное управление</w:t>
      </w:r>
      <w:r w:rsidR="000126FD">
        <w:rPr>
          <w:sz w:val="28"/>
          <w:szCs w:val="28"/>
          <w:lang w:val="kk-KZ"/>
        </w:rPr>
        <w:t>» (100%) и «Таможенное дело» (100%) удовлетворяют всех магистрантов, а часть магистрантов специальности «Туризм» взаимоотношения с администрацией удовлетворяют полностью</w:t>
      </w:r>
      <w:r w:rsidR="0049626C">
        <w:rPr>
          <w:sz w:val="28"/>
          <w:szCs w:val="28"/>
          <w:lang w:val="kk-KZ"/>
        </w:rPr>
        <w:t xml:space="preserve"> (50%)</w:t>
      </w:r>
      <w:r w:rsidR="000126FD">
        <w:rPr>
          <w:sz w:val="28"/>
          <w:szCs w:val="28"/>
          <w:lang w:val="kk-KZ"/>
        </w:rPr>
        <w:t>, другую – частично (50%);</w:t>
      </w:r>
    </w:p>
    <w:p w:rsidR="00043117" w:rsidRPr="00E438B9" w:rsidRDefault="00D63EFC" w:rsidP="000774BD">
      <w:pPr>
        <w:pStyle w:val="a5"/>
        <w:numPr>
          <w:ilvl w:val="0"/>
          <w:numId w:val="1"/>
        </w:numPr>
        <w:jc w:val="both"/>
        <w:rPr>
          <w:sz w:val="28"/>
          <w:lang w:val="kk-KZ"/>
        </w:rPr>
      </w:pPr>
      <w:r w:rsidRPr="00595124">
        <w:rPr>
          <w:sz w:val="28"/>
        </w:rPr>
        <w:t>информированность</w:t>
      </w:r>
      <w:r w:rsidR="00595124" w:rsidRPr="00595124">
        <w:rPr>
          <w:sz w:val="28"/>
        </w:rPr>
        <w:t xml:space="preserve"> о реализуемой политике, стр</w:t>
      </w:r>
      <w:r w:rsidR="00595124">
        <w:rPr>
          <w:sz w:val="28"/>
        </w:rPr>
        <w:t>атегии, целях и задачах, уровень</w:t>
      </w:r>
      <w:r w:rsidR="00595124" w:rsidRPr="00595124">
        <w:rPr>
          <w:sz w:val="28"/>
        </w:rPr>
        <w:t xml:space="preserve"> вовлечения в их обсуждение</w:t>
      </w:r>
      <w:r w:rsidR="00595124">
        <w:rPr>
          <w:sz w:val="28"/>
        </w:rPr>
        <w:t xml:space="preserve"> вполне удовлетворяет многих респондентов анкетированных спе</w:t>
      </w:r>
      <w:r w:rsidR="00E438B9">
        <w:rPr>
          <w:sz w:val="28"/>
        </w:rPr>
        <w:t xml:space="preserve">циальностей, кроме </w:t>
      </w:r>
      <w:r w:rsidR="00595124">
        <w:rPr>
          <w:sz w:val="28"/>
        </w:rPr>
        <w:t>специальности «Туризм»</w:t>
      </w:r>
      <w:r w:rsidR="00E438B9">
        <w:rPr>
          <w:sz w:val="28"/>
        </w:rPr>
        <w:t>, большинство магистрантов</w:t>
      </w:r>
      <w:r w:rsidR="00341ED5">
        <w:rPr>
          <w:sz w:val="28"/>
        </w:rPr>
        <w:t xml:space="preserve"> (75%)</w:t>
      </w:r>
      <w:r w:rsidR="00E438B9">
        <w:rPr>
          <w:sz w:val="28"/>
        </w:rPr>
        <w:t xml:space="preserve"> этой специальности</w:t>
      </w:r>
      <w:r w:rsidR="00595124">
        <w:rPr>
          <w:sz w:val="28"/>
        </w:rPr>
        <w:t xml:space="preserve"> </w:t>
      </w:r>
      <w:r w:rsidR="00E438B9">
        <w:rPr>
          <w:sz w:val="28"/>
        </w:rPr>
        <w:t>указали на частичную удовлетворенность;</w:t>
      </w:r>
    </w:p>
    <w:p w:rsidR="00623314" w:rsidRDefault="00D63EFC" w:rsidP="000774BD">
      <w:pPr>
        <w:pStyle w:val="a5"/>
        <w:numPr>
          <w:ilvl w:val="0"/>
          <w:numId w:val="1"/>
        </w:numPr>
        <w:jc w:val="both"/>
        <w:rPr>
          <w:sz w:val="28"/>
          <w:lang w:val="kk-KZ"/>
        </w:rPr>
      </w:pPr>
      <w:r>
        <w:rPr>
          <w:sz w:val="28"/>
          <w:lang w:val="kk-KZ"/>
        </w:rPr>
        <w:t>у</w:t>
      </w:r>
      <w:r w:rsidR="00623314">
        <w:rPr>
          <w:sz w:val="28"/>
          <w:lang w:val="kk-KZ"/>
        </w:rPr>
        <w:t>спехи в учебной, научно-исследовательской и внеучебной деятельности также удовлетворяют большинство опрошен</w:t>
      </w:r>
      <w:r w:rsidR="006710E0">
        <w:rPr>
          <w:sz w:val="28"/>
          <w:lang w:val="kk-KZ"/>
        </w:rPr>
        <w:t>ых студентов-магистрантов, напр</w:t>
      </w:r>
      <w:r w:rsidR="00623314">
        <w:rPr>
          <w:sz w:val="28"/>
          <w:lang w:val="kk-KZ"/>
        </w:rPr>
        <w:t xml:space="preserve">имер, на специальности «Туризм» </w:t>
      </w:r>
      <w:r w:rsidR="00BC18EF">
        <w:rPr>
          <w:sz w:val="28"/>
          <w:lang w:val="kk-KZ"/>
        </w:rPr>
        <w:t>на свою удовлетворенность указали</w:t>
      </w:r>
      <w:r w:rsidR="00623314">
        <w:rPr>
          <w:sz w:val="28"/>
          <w:lang w:val="kk-KZ"/>
        </w:rPr>
        <w:t xml:space="preserve"> все магистранты (100%);</w:t>
      </w:r>
    </w:p>
    <w:p w:rsidR="00A36A52" w:rsidRDefault="00D63EFC" w:rsidP="000774BD">
      <w:pPr>
        <w:pStyle w:val="a5"/>
        <w:numPr>
          <w:ilvl w:val="0"/>
          <w:numId w:val="1"/>
        </w:numPr>
        <w:jc w:val="both"/>
        <w:rPr>
          <w:sz w:val="28"/>
          <w:lang w:val="kk-KZ"/>
        </w:rPr>
      </w:pPr>
      <w:r w:rsidRPr="00D63EFC">
        <w:rPr>
          <w:sz w:val="28"/>
        </w:rPr>
        <w:t xml:space="preserve">соответствие </w:t>
      </w:r>
      <w:r>
        <w:rPr>
          <w:sz w:val="28"/>
        </w:rPr>
        <w:t xml:space="preserve">реального образовательного процесса ожиданиям вполне удовлетворяют многих магистрантов всех специальностей участвовавших в анкетировании, кроме специальности «Туризм» так как все магистранты (100%) данной специальности удовлетворены частично.  </w:t>
      </w:r>
    </w:p>
    <w:p w:rsidR="00CD388A" w:rsidRDefault="00CD388A" w:rsidP="00CD388A">
      <w:pPr>
        <w:jc w:val="both"/>
        <w:rPr>
          <w:sz w:val="28"/>
          <w:lang w:val="kk-KZ"/>
        </w:rPr>
      </w:pPr>
    </w:p>
    <w:p w:rsidR="00CD388A" w:rsidRDefault="00CD388A" w:rsidP="00CD388A">
      <w:pPr>
        <w:ind w:firstLine="360"/>
        <w:jc w:val="both"/>
        <w:rPr>
          <w:sz w:val="28"/>
          <w:lang w:val="kk-KZ"/>
        </w:rPr>
      </w:pPr>
      <w:r>
        <w:rPr>
          <w:sz w:val="28"/>
          <w:lang w:val="kk-KZ"/>
        </w:rPr>
        <w:lastRenderedPageBreak/>
        <w:t>Сранивая результаты анкетирования между специальностями можно отметить, что</w:t>
      </w:r>
      <w:r w:rsidR="00D2325C">
        <w:rPr>
          <w:sz w:val="28"/>
          <w:lang w:val="kk-KZ"/>
        </w:rPr>
        <w:t xml:space="preserve"> наиболее удовлетворены качеством образовательных услуг, </w:t>
      </w:r>
      <w:r>
        <w:rPr>
          <w:sz w:val="28"/>
          <w:lang w:val="kk-KZ"/>
        </w:rPr>
        <w:t xml:space="preserve"> студент</w:t>
      </w:r>
      <w:r w:rsidR="00D2325C">
        <w:rPr>
          <w:sz w:val="28"/>
          <w:lang w:val="kk-KZ"/>
        </w:rPr>
        <w:t>ы</w:t>
      </w:r>
      <w:r>
        <w:rPr>
          <w:sz w:val="28"/>
          <w:lang w:val="kk-KZ"/>
        </w:rPr>
        <w:t>-магистранты специальности «</w:t>
      </w:r>
      <w:r>
        <w:rPr>
          <w:sz w:val="28"/>
          <w:szCs w:val="28"/>
        </w:rPr>
        <w:t>Государственное и местное управление</w:t>
      </w:r>
      <w:r>
        <w:rPr>
          <w:sz w:val="28"/>
          <w:lang w:val="kk-KZ"/>
        </w:rPr>
        <w:t>»</w:t>
      </w:r>
      <w:r w:rsidR="00D2325C">
        <w:rPr>
          <w:sz w:val="28"/>
          <w:lang w:val="kk-KZ"/>
        </w:rPr>
        <w:t xml:space="preserve"> </w:t>
      </w:r>
      <w:r w:rsidR="00A36A52" w:rsidRPr="00C773F4">
        <w:rPr>
          <w:sz w:val="28"/>
          <w:lang w:val="kk-KZ"/>
        </w:rPr>
        <w:t>так как в сравнении с другими специальностями у них</w:t>
      </w:r>
      <w:r w:rsidRPr="00C773F4">
        <w:rPr>
          <w:sz w:val="28"/>
          <w:lang w:val="kk-KZ"/>
        </w:rPr>
        <w:t xml:space="preserve"> </w:t>
      </w:r>
      <w:r w:rsidR="00D2325C" w:rsidRPr="00C773F4">
        <w:rPr>
          <w:sz w:val="28"/>
          <w:lang w:val="kk-KZ"/>
        </w:rPr>
        <w:t>больше положительных ответов</w:t>
      </w:r>
      <w:r w:rsidR="00C773F4">
        <w:rPr>
          <w:sz w:val="28"/>
          <w:lang w:val="kk-KZ"/>
        </w:rPr>
        <w:t xml:space="preserve"> (см. таблицы №2 и №3)</w:t>
      </w:r>
      <w:r w:rsidR="00D2325C">
        <w:rPr>
          <w:sz w:val="28"/>
          <w:lang w:val="kk-KZ"/>
        </w:rPr>
        <w:t xml:space="preserve">. </w:t>
      </w:r>
      <w:bookmarkStart w:id="0" w:name="_GoBack"/>
      <w:bookmarkEnd w:id="0"/>
    </w:p>
    <w:p w:rsidR="004F26B9" w:rsidRDefault="004F26B9" w:rsidP="004F26B9">
      <w:pPr>
        <w:jc w:val="both"/>
        <w:rPr>
          <w:sz w:val="28"/>
          <w:lang w:val="kk-KZ"/>
        </w:rPr>
      </w:pPr>
    </w:p>
    <w:p w:rsidR="008215C0" w:rsidRPr="00CD388A" w:rsidRDefault="008215C0" w:rsidP="008215C0">
      <w:pPr>
        <w:jc w:val="both"/>
        <w:rPr>
          <w:sz w:val="28"/>
          <w:lang w:val="kk-KZ"/>
        </w:rPr>
      </w:pPr>
      <w:r>
        <w:rPr>
          <w:sz w:val="28"/>
          <w:lang w:val="kk-KZ"/>
        </w:rPr>
        <w:t>Таблица № 2</w:t>
      </w:r>
      <w:r w:rsidR="00791844">
        <w:rPr>
          <w:sz w:val="28"/>
          <w:lang w:val="kk-KZ"/>
        </w:rPr>
        <w:t xml:space="preserve"> </w:t>
      </w:r>
      <w:r w:rsidR="002315F3">
        <w:rPr>
          <w:sz w:val="28"/>
          <w:lang w:val="kk-KZ"/>
        </w:rPr>
        <w:t>(в таблице указаны данные, кото</w:t>
      </w:r>
      <w:r w:rsidR="003C33D7">
        <w:rPr>
          <w:sz w:val="28"/>
          <w:lang w:val="kk-KZ"/>
        </w:rPr>
        <w:t xml:space="preserve">рые были получены путем </w:t>
      </w:r>
      <w:r w:rsidR="003C33D7" w:rsidRPr="003C33D7">
        <w:rPr>
          <w:sz w:val="28"/>
        </w:rPr>
        <w:t>усреднения</w:t>
      </w:r>
      <w:r w:rsidR="002315F3">
        <w:rPr>
          <w:sz w:val="28"/>
          <w:lang w:val="kk-KZ"/>
        </w:rPr>
        <w:t xml:space="preserve"> процентных данных по каждому варианту вопросов № </w:t>
      </w:r>
      <w:r w:rsidR="002315F3" w:rsidRPr="002315F3">
        <w:rPr>
          <w:sz w:val="28"/>
        </w:rPr>
        <w:t>1</w:t>
      </w:r>
      <w:r w:rsidR="002315F3">
        <w:rPr>
          <w:sz w:val="28"/>
          <w:lang w:val="kk-KZ"/>
        </w:rPr>
        <w:t>-3)</w:t>
      </w:r>
    </w:p>
    <w:tbl>
      <w:tblPr>
        <w:tblStyle w:val="a6"/>
        <w:tblW w:w="0" w:type="auto"/>
        <w:tblLook w:val="04A0"/>
      </w:tblPr>
      <w:tblGrid>
        <w:gridCol w:w="2033"/>
        <w:gridCol w:w="1619"/>
        <w:gridCol w:w="2173"/>
        <w:gridCol w:w="2201"/>
        <w:gridCol w:w="1544"/>
      </w:tblGrid>
      <w:tr w:rsidR="008215C0" w:rsidTr="007A1674">
        <w:tc>
          <w:tcPr>
            <w:tcW w:w="2033" w:type="dxa"/>
          </w:tcPr>
          <w:p w:rsidR="008215C0" w:rsidRDefault="008215C0" w:rsidP="007A1674">
            <w:pPr>
              <w:rPr>
                <w:lang w:val="kk-KZ"/>
              </w:rPr>
            </w:pPr>
          </w:p>
        </w:tc>
        <w:tc>
          <w:tcPr>
            <w:tcW w:w="1619" w:type="dxa"/>
          </w:tcPr>
          <w:p w:rsidR="008215C0" w:rsidRPr="004F26B9" w:rsidRDefault="008215C0" w:rsidP="007A1674">
            <w:pPr>
              <w:jc w:val="center"/>
              <w:rPr>
                <w:sz w:val="24"/>
                <w:lang w:val="kk-KZ"/>
              </w:rPr>
            </w:pPr>
            <w:r>
              <w:rPr>
                <w:sz w:val="24"/>
                <w:lang w:val="kk-KZ"/>
              </w:rPr>
              <w:t>Да</w:t>
            </w:r>
          </w:p>
        </w:tc>
        <w:tc>
          <w:tcPr>
            <w:tcW w:w="2173" w:type="dxa"/>
          </w:tcPr>
          <w:p w:rsidR="008215C0" w:rsidRPr="004F26B9" w:rsidRDefault="008215C0" w:rsidP="007A1674">
            <w:pPr>
              <w:jc w:val="center"/>
              <w:rPr>
                <w:sz w:val="24"/>
                <w:lang w:val="kk-KZ"/>
              </w:rPr>
            </w:pPr>
            <w:r>
              <w:rPr>
                <w:sz w:val="24"/>
                <w:lang w:val="kk-KZ"/>
              </w:rPr>
              <w:t>Скорее да, чем нет</w:t>
            </w:r>
          </w:p>
        </w:tc>
        <w:tc>
          <w:tcPr>
            <w:tcW w:w="2201" w:type="dxa"/>
          </w:tcPr>
          <w:p w:rsidR="008215C0" w:rsidRPr="004F26B9" w:rsidRDefault="008215C0" w:rsidP="007A1674">
            <w:pPr>
              <w:jc w:val="center"/>
              <w:rPr>
                <w:sz w:val="24"/>
                <w:lang w:val="kk-KZ"/>
              </w:rPr>
            </w:pPr>
            <w:r>
              <w:rPr>
                <w:sz w:val="24"/>
                <w:lang w:val="kk-KZ"/>
              </w:rPr>
              <w:t>Скорее нет, чем да</w:t>
            </w:r>
          </w:p>
        </w:tc>
        <w:tc>
          <w:tcPr>
            <w:tcW w:w="1544" w:type="dxa"/>
          </w:tcPr>
          <w:p w:rsidR="008215C0" w:rsidRPr="004F26B9" w:rsidRDefault="008215C0" w:rsidP="007A1674">
            <w:pPr>
              <w:jc w:val="center"/>
              <w:rPr>
                <w:sz w:val="24"/>
                <w:lang w:val="kk-KZ"/>
              </w:rPr>
            </w:pPr>
            <w:r>
              <w:rPr>
                <w:sz w:val="24"/>
                <w:lang w:val="kk-KZ"/>
              </w:rPr>
              <w:t>Нет</w:t>
            </w:r>
          </w:p>
        </w:tc>
      </w:tr>
      <w:tr w:rsidR="008215C0" w:rsidTr="007A1674">
        <w:tc>
          <w:tcPr>
            <w:tcW w:w="2033" w:type="dxa"/>
          </w:tcPr>
          <w:p w:rsidR="008215C0" w:rsidRPr="004F26B9" w:rsidRDefault="008215C0" w:rsidP="007A1674">
            <w:pPr>
              <w:rPr>
                <w:sz w:val="24"/>
                <w:lang w:val="kk-KZ"/>
              </w:rPr>
            </w:pPr>
            <w:r w:rsidRPr="004F26B9">
              <w:rPr>
                <w:sz w:val="24"/>
                <w:lang w:val="kk-KZ"/>
              </w:rPr>
              <w:t>Экономика</w:t>
            </w:r>
          </w:p>
        </w:tc>
        <w:tc>
          <w:tcPr>
            <w:tcW w:w="1619" w:type="dxa"/>
          </w:tcPr>
          <w:p w:rsidR="008215C0" w:rsidRPr="004F26B9" w:rsidRDefault="008215C0" w:rsidP="007A1674">
            <w:pPr>
              <w:jc w:val="center"/>
              <w:rPr>
                <w:sz w:val="24"/>
                <w:lang w:val="kk-KZ"/>
              </w:rPr>
            </w:pPr>
            <w:r>
              <w:rPr>
                <w:sz w:val="24"/>
                <w:lang w:val="kk-KZ"/>
              </w:rPr>
              <w:t>69</w:t>
            </w:r>
            <w:r w:rsidRPr="004F26B9">
              <w:rPr>
                <w:sz w:val="24"/>
                <w:lang w:val="kk-KZ"/>
              </w:rPr>
              <w:t>%</w:t>
            </w:r>
          </w:p>
        </w:tc>
        <w:tc>
          <w:tcPr>
            <w:tcW w:w="2173" w:type="dxa"/>
          </w:tcPr>
          <w:p w:rsidR="008215C0" w:rsidRPr="004F26B9" w:rsidRDefault="008215C0" w:rsidP="007A1674">
            <w:pPr>
              <w:jc w:val="center"/>
              <w:rPr>
                <w:sz w:val="24"/>
                <w:lang w:val="kk-KZ"/>
              </w:rPr>
            </w:pPr>
            <w:r>
              <w:rPr>
                <w:sz w:val="24"/>
                <w:lang w:val="kk-KZ"/>
              </w:rPr>
              <w:t>27</w:t>
            </w:r>
            <w:r w:rsidRPr="004F26B9">
              <w:rPr>
                <w:sz w:val="24"/>
                <w:lang w:val="kk-KZ"/>
              </w:rPr>
              <w:t>%</w:t>
            </w:r>
          </w:p>
        </w:tc>
        <w:tc>
          <w:tcPr>
            <w:tcW w:w="2201" w:type="dxa"/>
          </w:tcPr>
          <w:p w:rsidR="008215C0" w:rsidRPr="004F26B9" w:rsidRDefault="008215C0" w:rsidP="007A1674">
            <w:pPr>
              <w:jc w:val="center"/>
              <w:rPr>
                <w:sz w:val="24"/>
                <w:lang w:val="kk-KZ"/>
              </w:rPr>
            </w:pPr>
            <w:r>
              <w:rPr>
                <w:sz w:val="24"/>
                <w:lang w:val="kk-KZ"/>
              </w:rPr>
              <w:t>4</w:t>
            </w:r>
            <w:r w:rsidRPr="004F26B9">
              <w:rPr>
                <w:sz w:val="24"/>
                <w:lang w:val="kk-KZ"/>
              </w:rPr>
              <w:t>%</w:t>
            </w:r>
          </w:p>
        </w:tc>
        <w:tc>
          <w:tcPr>
            <w:tcW w:w="1544" w:type="dxa"/>
          </w:tcPr>
          <w:p w:rsidR="008215C0" w:rsidRPr="004F26B9" w:rsidRDefault="008215C0" w:rsidP="007A1674">
            <w:pPr>
              <w:jc w:val="center"/>
              <w:rPr>
                <w:sz w:val="24"/>
                <w:lang w:val="kk-KZ"/>
              </w:rPr>
            </w:pPr>
            <w:r>
              <w:rPr>
                <w:sz w:val="24"/>
                <w:lang w:val="kk-KZ"/>
              </w:rPr>
              <w:t>0</w:t>
            </w:r>
            <w:r w:rsidRPr="004F26B9">
              <w:rPr>
                <w:sz w:val="24"/>
                <w:lang w:val="kk-KZ"/>
              </w:rPr>
              <w:t>%</w:t>
            </w:r>
          </w:p>
        </w:tc>
      </w:tr>
      <w:tr w:rsidR="008215C0" w:rsidTr="007A1674">
        <w:tc>
          <w:tcPr>
            <w:tcW w:w="2033" w:type="dxa"/>
          </w:tcPr>
          <w:p w:rsidR="008215C0" w:rsidRPr="004F26B9" w:rsidRDefault="008215C0" w:rsidP="007A1674">
            <w:pPr>
              <w:rPr>
                <w:sz w:val="24"/>
                <w:lang w:val="kk-KZ"/>
              </w:rPr>
            </w:pPr>
            <w:r w:rsidRPr="004F26B9">
              <w:rPr>
                <w:sz w:val="24"/>
                <w:lang w:val="kk-KZ"/>
              </w:rPr>
              <w:t>ГМУ</w:t>
            </w:r>
          </w:p>
        </w:tc>
        <w:tc>
          <w:tcPr>
            <w:tcW w:w="1619" w:type="dxa"/>
          </w:tcPr>
          <w:p w:rsidR="008215C0" w:rsidRPr="004F26B9" w:rsidRDefault="008215C0" w:rsidP="007A1674">
            <w:pPr>
              <w:jc w:val="center"/>
              <w:rPr>
                <w:b/>
                <w:sz w:val="24"/>
                <w:lang w:val="kk-KZ"/>
              </w:rPr>
            </w:pPr>
            <w:r>
              <w:rPr>
                <w:b/>
                <w:lang w:val="kk-KZ"/>
              </w:rPr>
              <w:t>77</w:t>
            </w:r>
            <w:r w:rsidRPr="004F26B9">
              <w:rPr>
                <w:b/>
                <w:lang w:val="kk-KZ"/>
              </w:rPr>
              <w:t>%</w:t>
            </w:r>
          </w:p>
        </w:tc>
        <w:tc>
          <w:tcPr>
            <w:tcW w:w="2173" w:type="dxa"/>
          </w:tcPr>
          <w:p w:rsidR="008215C0" w:rsidRPr="004F26B9" w:rsidRDefault="008215C0" w:rsidP="007A1674">
            <w:pPr>
              <w:jc w:val="center"/>
              <w:rPr>
                <w:sz w:val="24"/>
                <w:lang w:val="kk-KZ"/>
              </w:rPr>
            </w:pPr>
            <w:r>
              <w:rPr>
                <w:sz w:val="24"/>
                <w:lang w:val="kk-KZ"/>
              </w:rPr>
              <w:t>23</w:t>
            </w:r>
            <w:r w:rsidRPr="004F26B9">
              <w:rPr>
                <w:sz w:val="24"/>
                <w:lang w:val="kk-KZ"/>
              </w:rPr>
              <w:t>%</w:t>
            </w:r>
          </w:p>
        </w:tc>
        <w:tc>
          <w:tcPr>
            <w:tcW w:w="2201" w:type="dxa"/>
          </w:tcPr>
          <w:p w:rsidR="008215C0" w:rsidRPr="004F26B9" w:rsidRDefault="008215C0" w:rsidP="007A1674">
            <w:pPr>
              <w:jc w:val="center"/>
              <w:rPr>
                <w:sz w:val="24"/>
                <w:lang w:val="kk-KZ"/>
              </w:rPr>
            </w:pPr>
            <w:r>
              <w:rPr>
                <w:sz w:val="24"/>
                <w:lang w:val="kk-KZ"/>
              </w:rPr>
              <w:t>0</w:t>
            </w:r>
            <w:r w:rsidRPr="004F26B9">
              <w:rPr>
                <w:sz w:val="24"/>
                <w:lang w:val="kk-KZ"/>
              </w:rPr>
              <w:t>%</w:t>
            </w:r>
          </w:p>
        </w:tc>
        <w:tc>
          <w:tcPr>
            <w:tcW w:w="1544" w:type="dxa"/>
          </w:tcPr>
          <w:p w:rsidR="008215C0" w:rsidRPr="004F26B9" w:rsidRDefault="008215C0" w:rsidP="007A1674">
            <w:pPr>
              <w:jc w:val="center"/>
              <w:rPr>
                <w:sz w:val="24"/>
                <w:lang w:val="kk-KZ"/>
              </w:rPr>
            </w:pPr>
            <w:r w:rsidRPr="004F26B9">
              <w:rPr>
                <w:sz w:val="24"/>
                <w:lang w:val="kk-KZ"/>
              </w:rPr>
              <w:t>0%</w:t>
            </w:r>
          </w:p>
        </w:tc>
      </w:tr>
      <w:tr w:rsidR="008215C0" w:rsidTr="007A1674">
        <w:tc>
          <w:tcPr>
            <w:tcW w:w="2033" w:type="dxa"/>
          </w:tcPr>
          <w:p w:rsidR="008215C0" w:rsidRPr="004F26B9" w:rsidRDefault="008215C0" w:rsidP="007A1674">
            <w:pPr>
              <w:rPr>
                <w:sz w:val="24"/>
                <w:lang w:val="kk-KZ"/>
              </w:rPr>
            </w:pPr>
            <w:r w:rsidRPr="004F26B9">
              <w:rPr>
                <w:sz w:val="24"/>
                <w:lang w:val="kk-KZ"/>
              </w:rPr>
              <w:t>Юриспруденция</w:t>
            </w:r>
          </w:p>
        </w:tc>
        <w:tc>
          <w:tcPr>
            <w:tcW w:w="1619" w:type="dxa"/>
          </w:tcPr>
          <w:p w:rsidR="008215C0" w:rsidRPr="004F26B9" w:rsidRDefault="008215C0" w:rsidP="007A1674">
            <w:pPr>
              <w:jc w:val="center"/>
              <w:rPr>
                <w:sz w:val="24"/>
                <w:lang w:val="kk-KZ"/>
              </w:rPr>
            </w:pPr>
            <w:r>
              <w:rPr>
                <w:sz w:val="24"/>
                <w:lang w:val="kk-KZ"/>
              </w:rPr>
              <w:t>54</w:t>
            </w:r>
            <w:r w:rsidRPr="004F26B9">
              <w:rPr>
                <w:sz w:val="24"/>
                <w:lang w:val="kk-KZ"/>
              </w:rPr>
              <w:t>%</w:t>
            </w:r>
          </w:p>
        </w:tc>
        <w:tc>
          <w:tcPr>
            <w:tcW w:w="2173" w:type="dxa"/>
          </w:tcPr>
          <w:p w:rsidR="008215C0" w:rsidRPr="004F26B9" w:rsidRDefault="008215C0" w:rsidP="007A1674">
            <w:pPr>
              <w:jc w:val="center"/>
              <w:rPr>
                <w:sz w:val="24"/>
                <w:lang w:val="kk-KZ"/>
              </w:rPr>
            </w:pPr>
            <w:r>
              <w:rPr>
                <w:sz w:val="24"/>
                <w:lang w:val="kk-KZ"/>
              </w:rPr>
              <w:t>43</w:t>
            </w:r>
            <w:r w:rsidRPr="004F26B9">
              <w:rPr>
                <w:sz w:val="24"/>
                <w:lang w:val="kk-KZ"/>
              </w:rPr>
              <w:t>%</w:t>
            </w:r>
          </w:p>
        </w:tc>
        <w:tc>
          <w:tcPr>
            <w:tcW w:w="2201" w:type="dxa"/>
          </w:tcPr>
          <w:p w:rsidR="008215C0" w:rsidRPr="005932DD" w:rsidRDefault="008215C0" w:rsidP="007A1674">
            <w:pPr>
              <w:jc w:val="center"/>
              <w:rPr>
                <w:sz w:val="24"/>
                <w:lang w:val="kk-KZ"/>
              </w:rPr>
            </w:pPr>
            <w:r w:rsidRPr="005932DD">
              <w:rPr>
                <w:sz w:val="24"/>
                <w:lang w:val="kk-KZ"/>
              </w:rPr>
              <w:t>3%</w:t>
            </w:r>
          </w:p>
        </w:tc>
        <w:tc>
          <w:tcPr>
            <w:tcW w:w="1544" w:type="dxa"/>
          </w:tcPr>
          <w:p w:rsidR="008215C0" w:rsidRPr="004F26B9" w:rsidRDefault="008215C0" w:rsidP="007A1674">
            <w:pPr>
              <w:jc w:val="center"/>
              <w:rPr>
                <w:sz w:val="24"/>
                <w:lang w:val="kk-KZ"/>
              </w:rPr>
            </w:pPr>
            <w:r>
              <w:rPr>
                <w:sz w:val="24"/>
                <w:lang w:val="kk-KZ"/>
              </w:rPr>
              <w:t>0</w:t>
            </w:r>
            <w:r w:rsidRPr="004F26B9">
              <w:rPr>
                <w:sz w:val="24"/>
                <w:lang w:val="kk-KZ"/>
              </w:rPr>
              <w:t>%</w:t>
            </w:r>
          </w:p>
        </w:tc>
      </w:tr>
      <w:tr w:rsidR="008215C0" w:rsidTr="007A1674">
        <w:tc>
          <w:tcPr>
            <w:tcW w:w="2033" w:type="dxa"/>
          </w:tcPr>
          <w:p w:rsidR="008215C0" w:rsidRPr="004F26B9" w:rsidRDefault="008215C0" w:rsidP="007A1674">
            <w:pPr>
              <w:rPr>
                <w:sz w:val="24"/>
                <w:lang w:val="kk-KZ"/>
              </w:rPr>
            </w:pPr>
            <w:r w:rsidRPr="004F26B9">
              <w:rPr>
                <w:sz w:val="24"/>
                <w:lang w:val="kk-KZ"/>
              </w:rPr>
              <w:t>Таможенное дело</w:t>
            </w:r>
          </w:p>
        </w:tc>
        <w:tc>
          <w:tcPr>
            <w:tcW w:w="1619" w:type="dxa"/>
          </w:tcPr>
          <w:p w:rsidR="008215C0" w:rsidRPr="004F26B9" w:rsidRDefault="008215C0" w:rsidP="007A1674">
            <w:pPr>
              <w:jc w:val="center"/>
              <w:rPr>
                <w:sz w:val="24"/>
                <w:lang w:val="kk-KZ"/>
              </w:rPr>
            </w:pPr>
            <w:r>
              <w:rPr>
                <w:sz w:val="24"/>
                <w:lang w:val="kk-KZ"/>
              </w:rPr>
              <w:t>50</w:t>
            </w:r>
            <w:r w:rsidRPr="004F26B9">
              <w:rPr>
                <w:sz w:val="24"/>
                <w:lang w:val="kk-KZ"/>
              </w:rPr>
              <w:t>%</w:t>
            </w:r>
          </w:p>
        </w:tc>
        <w:tc>
          <w:tcPr>
            <w:tcW w:w="2173" w:type="dxa"/>
          </w:tcPr>
          <w:p w:rsidR="008215C0" w:rsidRPr="004F26B9" w:rsidRDefault="008215C0" w:rsidP="007A1674">
            <w:pPr>
              <w:jc w:val="center"/>
              <w:rPr>
                <w:sz w:val="24"/>
                <w:lang w:val="kk-KZ"/>
              </w:rPr>
            </w:pPr>
            <w:r>
              <w:rPr>
                <w:sz w:val="24"/>
                <w:lang w:val="kk-KZ"/>
              </w:rPr>
              <w:t>28</w:t>
            </w:r>
            <w:r w:rsidRPr="004F26B9">
              <w:rPr>
                <w:sz w:val="24"/>
                <w:lang w:val="kk-KZ"/>
              </w:rPr>
              <w:t>%</w:t>
            </w:r>
          </w:p>
        </w:tc>
        <w:tc>
          <w:tcPr>
            <w:tcW w:w="2201" w:type="dxa"/>
          </w:tcPr>
          <w:p w:rsidR="008215C0" w:rsidRPr="00CB2949" w:rsidRDefault="008215C0" w:rsidP="007A1674">
            <w:pPr>
              <w:jc w:val="center"/>
              <w:rPr>
                <w:b/>
                <w:sz w:val="24"/>
                <w:lang w:val="kk-KZ"/>
              </w:rPr>
            </w:pPr>
            <w:r>
              <w:rPr>
                <w:b/>
                <w:sz w:val="24"/>
                <w:lang w:val="kk-KZ"/>
              </w:rPr>
              <w:t>17</w:t>
            </w:r>
            <w:r w:rsidRPr="00CB2949">
              <w:rPr>
                <w:b/>
                <w:sz w:val="24"/>
                <w:lang w:val="kk-KZ"/>
              </w:rPr>
              <w:t>%</w:t>
            </w:r>
          </w:p>
        </w:tc>
        <w:tc>
          <w:tcPr>
            <w:tcW w:w="1544" w:type="dxa"/>
          </w:tcPr>
          <w:p w:rsidR="008215C0" w:rsidRPr="004F26B9" w:rsidRDefault="008215C0" w:rsidP="007A1674">
            <w:pPr>
              <w:jc w:val="center"/>
              <w:rPr>
                <w:sz w:val="24"/>
                <w:lang w:val="kk-KZ"/>
              </w:rPr>
            </w:pPr>
            <w:r>
              <w:rPr>
                <w:sz w:val="24"/>
                <w:lang w:val="kk-KZ"/>
              </w:rPr>
              <w:t>5</w:t>
            </w:r>
            <w:r w:rsidRPr="004F26B9">
              <w:rPr>
                <w:sz w:val="24"/>
                <w:lang w:val="kk-KZ"/>
              </w:rPr>
              <w:t>%</w:t>
            </w:r>
          </w:p>
        </w:tc>
      </w:tr>
      <w:tr w:rsidR="008215C0" w:rsidTr="007A1674">
        <w:tc>
          <w:tcPr>
            <w:tcW w:w="2033" w:type="dxa"/>
          </w:tcPr>
          <w:p w:rsidR="008215C0" w:rsidRPr="004F26B9" w:rsidRDefault="008215C0" w:rsidP="007A1674">
            <w:pPr>
              <w:rPr>
                <w:sz w:val="24"/>
                <w:lang w:val="kk-KZ"/>
              </w:rPr>
            </w:pPr>
            <w:r w:rsidRPr="004F26B9">
              <w:rPr>
                <w:sz w:val="24"/>
                <w:lang w:val="kk-KZ"/>
              </w:rPr>
              <w:t>Туризм</w:t>
            </w:r>
          </w:p>
        </w:tc>
        <w:tc>
          <w:tcPr>
            <w:tcW w:w="1619" w:type="dxa"/>
          </w:tcPr>
          <w:p w:rsidR="008215C0" w:rsidRPr="004F26B9" w:rsidRDefault="008215C0" w:rsidP="007A1674">
            <w:pPr>
              <w:jc w:val="center"/>
              <w:rPr>
                <w:sz w:val="24"/>
                <w:lang w:val="kk-KZ"/>
              </w:rPr>
            </w:pPr>
            <w:r>
              <w:rPr>
                <w:sz w:val="24"/>
                <w:lang w:val="kk-KZ"/>
              </w:rPr>
              <w:t>67</w:t>
            </w:r>
            <w:r w:rsidRPr="004F26B9">
              <w:rPr>
                <w:sz w:val="24"/>
                <w:lang w:val="kk-KZ"/>
              </w:rPr>
              <w:t>%</w:t>
            </w:r>
          </w:p>
        </w:tc>
        <w:tc>
          <w:tcPr>
            <w:tcW w:w="2173" w:type="dxa"/>
          </w:tcPr>
          <w:p w:rsidR="008215C0" w:rsidRPr="004F26B9" w:rsidRDefault="008215C0" w:rsidP="007A1674">
            <w:pPr>
              <w:jc w:val="center"/>
              <w:rPr>
                <w:sz w:val="24"/>
                <w:lang w:val="kk-KZ"/>
              </w:rPr>
            </w:pPr>
            <w:r>
              <w:rPr>
                <w:sz w:val="24"/>
                <w:lang w:val="kk-KZ"/>
              </w:rPr>
              <w:t>33</w:t>
            </w:r>
            <w:r w:rsidRPr="004F26B9">
              <w:rPr>
                <w:sz w:val="24"/>
                <w:lang w:val="kk-KZ"/>
              </w:rPr>
              <w:t>%</w:t>
            </w:r>
          </w:p>
        </w:tc>
        <w:tc>
          <w:tcPr>
            <w:tcW w:w="2201" w:type="dxa"/>
          </w:tcPr>
          <w:p w:rsidR="008215C0" w:rsidRPr="004F26B9" w:rsidRDefault="008215C0" w:rsidP="007A1674">
            <w:pPr>
              <w:jc w:val="center"/>
              <w:rPr>
                <w:sz w:val="24"/>
                <w:lang w:val="kk-KZ"/>
              </w:rPr>
            </w:pPr>
            <w:r w:rsidRPr="004F26B9">
              <w:rPr>
                <w:sz w:val="24"/>
                <w:lang w:val="kk-KZ"/>
              </w:rPr>
              <w:t>0%</w:t>
            </w:r>
          </w:p>
        </w:tc>
        <w:tc>
          <w:tcPr>
            <w:tcW w:w="1544" w:type="dxa"/>
          </w:tcPr>
          <w:p w:rsidR="008215C0" w:rsidRPr="004F26B9" w:rsidRDefault="008215C0" w:rsidP="007A1674">
            <w:pPr>
              <w:jc w:val="center"/>
              <w:rPr>
                <w:sz w:val="24"/>
                <w:lang w:val="kk-KZ"/>
              </w:rPr>
            </w:pPr>
            <w:r w:rsidRPr="004F26B9">
              <w:rPr>
                <w:sz w:val="24"/>
                <w:lang w:val="kk-KZ"/>
              </w:rPr>
              <w:t>0%</w:t>
            </w:r>
          </w:p>
        </w:tc>
      </w:tr>
    </w:tbl>
    <w:p w:rsidR="008215C0" w:rsidRDefault="008215C0" w:rsidP="004F26B9">
      <w:pPr>
        <w:jc w:val="both"/>
        <w:rPr>
          <w:sz w:val="28"/>
          <w:lang w:val="kk-KZ"/>
        </w:rPr>
      </w:pPr>
    </w:p>
    <w:p w:rsidR="004F26B9" w:rsidRDefault="008215C0" w:rsidP="004F26B9">
      <w:pPr>
        <w:jc w:val="both"/>
        <w:rPr>
          <w:sz w:val="28"/>
          <w:lang w:val="kk-KZ"/>
        </w:rPr>
      </w:pPr>
      <w:r>
        <w:rPr>
          <w:sz w:val="28"/>
          <w:lang w:val="kk-KZ"/>
        </w:rPr>
        <w:t>Таблица №3</w:t>
      </w:r>
      <w:r w:rsidR="00791844">
        <w:rPr>
          <w:sz w:val="28"/>
          <w:lang w:val="kk-KZ"/>
        </w:rPr>
        <w:t xml:space="preserve"> (в таблице указаны данные, кото</w:t>
      </w:r>
      <w:r w:rsidR="003C33D7">
        <w:rPr>
          <w:sz w:val="28"/>
          <w:lang w:val="kk-KZ"/>
        </w:rPr>
        <w:t>рые были получены путем усреднения</w:t>
      </w:r>
      <w:r w:rsidR="00791844">
        <w:rPr>
          <w:sz w:val="28"/>
          <w:lang w:val="kk-KZ"/>
        </w:rPr>
        <w:t xml:space="preserve"> процентных данных по каждому варианту вопросов № 4-13)</w:t>
      </w:r>
    </w:p>
    <w:tbl>
      <w:tblPr>
        <w:tblStyle w:val="a6"/>
        <w:tblW w:w="0" w:type="auto"/>
        <w:tblLook w:val="04A0"/>
      </w:tblPr>
      <w:tblGrid>
        <w:gridCol w:w="2033"/>
        <w:gridCol w:w="1903"/>
        <w:gridCol w:w="1889"/>
        <w:gridCol w:w="2201"/>
        <w:gridCol w:w="1544"/>
      </w:tblGrid>
      <w:tr w:rsidR="004F26B9" w:rsidTr="004F26B9">
        <w:tc>
          <w:tcPr>
            <w:tcW w:w="2033" w:type="dxa"/>
          </w:tcPr>
          <w:p w:rsidR="004F26B9" w:rsidRDefault="004F26B9" w:rsidP="004F26B9">
            <w:pPr>
              <w:rPr>
                <w:lang w:val="kk-KZ"/>
              </w:rPr>
            </w:pPr>
          </w:p>
        </w:tc>
        <w:tc>
          <w:tcPr>
            <w:tcW w:w="1903" w:type="dxa"/>
          </w:tcPr>
          <w:p w:rsidR="004F26B9" w:rsidRPr="004F26B9" w:rsidRDefault="004F26B9" w:rsidP="004F26B9">
            <w:pPr>
              <w:jc w:val="center"/>
              <w:rPr>
                <w:sz w:val="24"/>
                <w:lang w:val="kk-KZ"/>
              </w:rPr>
            </w:pPr>
            <w:r w:rsidRPr="004F26B9">
              <w:rPr>
                <w:sz w:val="24"/>
                <w:lang w:val="kk-KZ"/>
              </w:rPr>
              <w:t>Вполне удовлетвор</w:t>
            </w:r>
            <w:r>
              <w:rPr>
                <w:sz w:val="24"/>
                <w:lang w:val="kk-KZ"/>
              </w:rPr>
              <w:t>яет</w:t>
            </w:r>
          </w:p>
        </w:tc>
        <w:tc>
          <w:tcPr>
            <w:tcW w:w="1889" w:type="dxa"/>
          </w:tcPr>
          <w:p w:rsidR="004F26B9" w:rsidRPr="004F26B9" w:rsidRDefault="004F26B9" w:rsidP="004F26B9">
            <w:pPr>
              <w:jc w:val="center"/>
              <w:rPr>
                <w:sz w:val="24"/>
                <w:lang w:val="kk-KZ"/>
              </w:rPr>
            </w:pPr>
            <w:r>
              <w:rPr>
                <w:sz w:val="24"/>
                <w:lang w:val="kk-KZ"/>
              </w:rPr>
              <w:t>Удовлетворяет ч</w:t>
            </w:r>
            <w:r w:rsidRPr="004F26B9">
              <w:rPr>
                <w:sz w:val="24"/>
                <w:lang w:val="kk-KZ"/>
              </w:rPr>
              <w:t>астично</w:t>
            </w:r>
          </w:p>
        </w:tc>
        <w:tc>
          <w:tcPr>
            <w:tcW w:w="2201" w:type="dxa"/>
          </w:tcPr>
          <w:p w:rsidR="004F26B9" w:rsidRPr="004F26B9" w:rsidRDefault="004F26B9" w:rsidP="004F26B9">
            <w:pPr>
              <w:jc w:val="center"/>
              <w:rPr>
                <w:sz w:val="24"/>
                <w:lang w:val="kk-KZ"/>
              </w:rPr>
            </w:pPr>
            <w:r w:rsidRPr="004F26B9">
              <w:rPr>
                <w:sz w:val="24"/>
                <w:lang w:val="kk-KZ"/>
              </w:rPr>
              <w:t>Не удовлетворяет</w:t>
            </w:r>
          </w:p>
        </w:tc>
        <w:tc>
          <w:tcPr>
            <w:tcW w:w="1544" w:type="dxa"/>
          </w:tcPr>
          <w:p w:rsidR="004F26B9" w:rsidRPr="004F26B9" w:rsidRDefault="004F26B9" w:rsidP="004F26B9">
            <w:pPr>
              <w:jc w:val="center"/>
              <w:rPr>
                <w:sz w:val="24"/>
                <w:lang w:val="kk-KZ"/>
              </w:rPr>
            </w:pPr>
            <w:r w:rsidRPr="004F26B9">
              <w:rPr>
                <w:sz w:val="24"/>
                <w:lang w:val="kk-KZ"/>
              </w:rPr>
              <w:t>Затрудняюсь ответить</w:t>
            </w:r>
          </w:p>
        </w:tc>
      </w:tr>
      <w:tr w:rsidR="004F26B9" w:rsidTr="004F26B9">
        <w:tc>
          <w:tcPr>
            <w:tcW w:w="2033" w:type="dxa"/>
          </w:tcPr>
          <w:p w:rsidR="004F26B9" w:rsidRPr="004F26B9" w:rsidRDefault="004F26B9" w:rsidP="004F26B9">
            <w:pPr>
              <w:rPr>
                <w:sz w:val="24"/>
                <w:lang w:val="kk-KZ"/>
              </w:rPr>
            </w:pPr>
            <w:r w:rsidRPr="004F26B9">
              <w:rPr>
                <w:sz w:val="24"/>
                <w:lang w:val="kk-KZ"/>
              </w:rPr>
              <w:t>Экономика</w:t>
            </w:r>
          </w:p>
        </w:tc>
        <w:tc>
          <w:tcPr>
            <w:tcW w:w="1903" w:type="dxa"/>
          </w:tcPr>
          <w:p w:rsidR="004F26B9" w:rsidRPr="004F26B9" w:rsidRDefault="004F26B9" w:rsidP="004F26B9">
            <w:pPr>
              <w:jc w:val="center"/>
              <w:rPr>
                <w:sz w:val="24"/>
                <w:lang w:val="kk-KZ"/>
              </w:rPr>
            </w:pPr>
            <w:r w:rsidRPr="004F26B9">
              <w:rPr>
                <w:sz w:val="24"/>
                <w:lang w:val="kk-KZ"/>
              </w:rPr>
              <w:t>76%</w:t>
            </w:r>
          </w:p>
        </w:tc>
        <w:tc>
          <w:tcPr>
            <w:tcW w:w="1889" w:type="dxa"/>
          </w:tcPr>
          <w:p w:rsidR="004F26B9" w:rsidRPr="004F26B9" w:rsidRDefault="004F26B9" w:rsidP="004F26B9">
            <w:pPr>
              <w:jc w:val="center"/>
              <w:rPr>
                <w:sz w:val="24"/>
                <w:lang w:val="kk-KZ"/>
              </w:rPr>
            </w:pPr>
            <w:r w:rsidRPr="004F26B9">
              <w:rPr>
                <w:sz w:val="24"/>
                <w:lang w:val="kk-KZ"/>
              </w:rPr>
              <w:t>19%</w:t>
            </w:r>
          </w:p>
        </w:tc>
        <w:tc>
          <w:tcPr>
            <w:tcW w:w="2201" w:type="dxa"/>
          </w:tcPr>
          <w:p w:rsidR="004F26B9" w:rsidRPr="004F26B9" w:rsidRDefault="004F26B9" w:rsidP="004F26B9">
            <w:pPr>
              <w:jc w:val="center"/>
              <w:rPr>
                <w:sz w:val="24"/>
                <w:lang w:val="kk-KZ"/>
              </w:rPr>
            </w:pPr>
            <w:r w:rsidRPr="004F26B9">
              <w:rPr>
                <w:sz w:val="24"/>
                <w:lang w:val="kk-KZ"/>
              </w:rPr>
              <w:t>3%</w:t>
            </w:r>
          </w:p>
        </w:tc>
        <w:tc>
          <w:tcPr>
            <w:tcW w:w="1544" w:type="dxa"/>
          </w:tcPr>
          <w:p w:rsidR="004F26B9" w:rsidRPr="004F26B9" w:rsidRDefault="004F26B9" w:rsidP="004F26B9">
            <w:pPr>
              <w:jc w:val="center"/>
              <w:rPr>
                <w:sz w:val="24"/>
                <w:lang w:val="kk-KZ"/>
              </w:rPr>
            </w:pPr>
            <w:r w:rsidRPr="004F26B9">
              <w:rPr>
                <w:sz w:val="24"/>
                <w:lang w:val="kk-KZ"/>
              </w:rPr>
              <w:t>2%</w:t>
            </w:r>
          </w:p>
        </w:tc>
      </w:tr>
      <w:tr w:rsidR="004F26B9" w:rsidTr="004F26B9">
        <w:tc>
          <w:tcPr>
            <w:tcW w:w="2033" w:type="dxa"/>
          </w:tcPr>
          <w:p w:rsidR="004F26B9" w:rsidRPr="004F26B9" w:rsidRDefault="004F26B9" w:rsidP="004F26B9">
            <w:pPr>
              <w:rPr>
                <w:sz w:val="24"/>
                <w:lang w:val="kk-KZ"/>
              </w:rPr>
            </w:pPr>
            <w:r w:rsidRPr="004F26B9">
              <w:rPr>
                <w:sz w:val="24"/>
                <w:lang w:val="kk-KZ"/>
              </w:rPr>
              <w:t>ГМУ</w:t>
            </w:r>
          </w:p>
        </w:tc>
        <w:tc>
          <w:tcPr>
            <w:tcW w:w="1903" w:type="dxa"/>
          </w:tcPr>
          <w:p w:rsidR="004F26B9" w:rsidRPr="004F26B9" w:rsidRDefault="004F26B9" w:rsidP="004F26B9">
            <w:pPr>
              <w:jc w:val="center"/>
              <w:rPr>
                <w:b/>
                <w:sz w:val="24"/>
                <w:lang w:val="kk-KZ"/>
              </w:rPr>
            </w:pPr>
            <w:r w:rsidRPr="004F26B9">
              <w:rPr>
                <w:b/>
                <w:lang w:val="kk-KZ"/>
              </w:rPr>
              <w:t>88%</w:t>
            </w:r>
          </w:p>
        </w:tc>
        <w:tc>
          <w:tcPr>
            <w:tcW w:w="1889" w:type="dxa"/>
          </w:tcPr>
          <w:p w:rsidR="004F26B9" w:rsidRPr="004F26B9" w:rsidRDefault="004F26B9" w:rsidP="004F26B9">
            <w:pPr>
              <w:jc w:val="center"/>
              <w:rPr>
                <w:sz w:val="24"/>
                <w:lang w:val="kk-KZ"/>
              </w:rPr>
            </w:pPr>
            <w:r w:rsidRPr="004F26B9">
              <w:rPr>
                <w:sz w:val="24"/>
                <w:lang w:val="kk-KZ"/>
              </w:rPr>
              <w:t>10%</w:t>
            </w:r>
          </w:p>
        </w:tc>
        <w:tc>
          <w:tcPr>
            <w:tcW w:w="2201" w:type="dxa"/>
          </w:tcPr>
          <w:p w:rsidR="004F26B9" w:rsidRPr="004F26B9" w:rsidRDefault="004F26B9" w:rsidP="004F26B9">
            <w:pPr>
              <w:jc w:val="center"/>
              <w:rPr>
                <w:sz w:val="24"/>
                <w:lang w:val="kk-KZ"/>
              </w:rPr>
            </w:pPr>
            <w:r w:rsidRPr="004F26B9">
              <w:rPr>
                <w:sz w:val="24"/>
                <w:lang w:val="kk-KZ"/>
              </w:rPr>
              <w:t>1%</w:t>
            </w:r>
          </w:p>
        </w:tc>
        <w:tc>
          <w:tcPr>
            <w:tcW w:w="1544" w:type="dxa"/>
          </w:tcPr>
          <w:p w:rsidR="004F26B9" w:rsidRPr="004F26B9" w:rsidRDefault="004F26B9" w:rsidP="004F26B9">
            <w:pPr>
              <w:jc w:val="center"/>
              <w:rPr>
                <w:sz w:val="24"/>
                <w:lang w:val="kk-KZ"/>
              </w:rPr>
            </w:pPr>
            <w:r w:rsidRPr="004F26B9">
              <w:rPr>
                <w:sz w:val="24"/>
                <w:lang w:val="kk-KZ"/>
              </w:rPr>
              <w:t>0%</w:t>
            </w:r>
          </w:p>
        </w:tc>
      </w:tr>
      <w:tr w:rsidR="004F26B9" w:rsidTr="004F26B9">
        <w:tc>
          <w:tcPr>
            <w:tcW w:w="2033" w:type="dxa"/>
          </w:tcPr>
          <w:p w:rsidR="004F26B9" w:rsidRPr="004F26B9" w:rsidRDefault="004F26B9" w:rsidP="004F26B9">
            <w:pPr>
              <w:rPr>
                <w:sz w:val="24"/>
                <w:lang w:val="kk-KZ"/>
              </w:rPr>
            </w:pPr>
            <w:r w:rsidRPr="004F26B9">
              <w:rPr>
                <w:sz w:val="24"/>
                <w:lang w:val="kk-KZ"/>
              </w:rPr>
              <w:t>Юриспруденция</w:t>
            </w:r>
          </w:p>
        </w:tc>
        <w:tc>
          <w:tcPr>
            <w:tcW w:w="1903" w:type="dxa"/>
          </w:tcPr>
          <w:p w:rsidR="004F26B9" w:rsidRPr="004F26B9" w:rsidRDefault="004F26B9" w:rsidP="004F26B9">
            <w:pPr>
              <w:jc w:val="center"/>
              <w:rPr>
                <w:sz w:val="24"/>
                <w:lang w:val="kk-KZ"/>
              </w:rPr>
            </w:pPr>
            <w:r w:rsidRPr="004F26B9">
              <w:rPr>
                <w:sz w:val="24"/>
                <w:lang w:val="kk-KZ"/>
              </w:rPr>
              <w:t>62%</w:t>
            </w:r>
          </w:p>
        </w:tc>
        <w:tc>
          <w:tcPr>
            <w:tcW w:w="1889" w:type="dxa"/>
          </w:tcPr>
          <w:p w:rsidR="004F26B9" w:rsidRPr="004F26B9" w:rsidRDefault="004F26B9" w:rsidP="004F26B9">
            <w:pPr>
              <w:jc w:val="center"/>
              <w:rPr>
                <w:sz w:val="24"/>
                <w:lang w:val="kk-KZ"/>
              </w:rPr>
            </w:pPr>
            <w:r w:rsidRPr="004F26B9">
              <w:rPr>
                <w:sz w:val="24"/>
                <w:lang w:val="kk-KZ"/>
              </w:rPr>
              <w:t>27%</w:t>
            </w:r>
          </w:p>
        </w:tc>
        <w:tc>
          <w:tcPr>
            <w:tcW w:w="2201" w:type="dxa"/>
          </w:tcPr>
          <w:p w:rsidR="004F26B9" w:rsidRPr="00CB2949" w:rsidRDefault="004F26B9" w:rsidP="004F26B9">
            <w:pPr>
              <w:jc w:val="center"/>
              <w:rPr>
                <w:b/>
                <w:sz w:val="24"/>
                <w:lang w:val="kk-KZ"/>
              </w:rPr>
            </w:pPr>
            <w:r w:rsidRPr="00CB2949">
              <w:rPr>
                <w:b/>
                <w:sz w:val="24"/>
                <w:lang w:val="kk-KZ"/>
              </w:rPr>
              <w:t>9%</w:t>
            </w:r>
          </w:p>
        </w:tc>
        <w:tc>
          <w:tcPr>
            <w:tcW w:w="1544" w:type="dxa"/>
          </w:tcPr>
          <w:p w:rsidR="004F26B9" w:rsidRPr="004F26B9" w:rsidRDefault="004F26B9" w:rsidP="004F26B9">
            <w:pPr>
              <w:jc w:val="center"/>
              <w:rPr>
                <w:sz w:val="24"/>
                <w:lang w:val="kk-KZ"/>
              </w:rPr>
            </w:pPr>
            <w:r w:rsidRPr="004F26B9">
              <w:rPr>
                <w:sz w:val="24"/>
                <w:lang w:val="kk-KZ"/>
              </w:rPr>
              <w:t>2%</w:t>
            </w:r>
          </w:p>
        </w:tc>
      </w:tr>
      <w:tr w:rsidR="004F26B9" w:rsidTr="004F26B9">
        <w:tc>
          <w:tcPr>
            <w:tcW w:w="2033" w:type="dxa"/>
          </w:tcPr>
          <w:p w:rsidR="004F26B9" w:rsidRPr="004F26B9" w:rsidRDefault="004F26B9" w:rsidP="004F26B9">
            <w:pPr>
              <w:rPr>
                <w:sz w:val="24"/>
                <w:lang w:val="kk-KZ"/>
              </w:rPr>
            </w:pPr>
            <w:r w:rsidRPr="004F26B9">
              <w:rPr>
                <w:sz w:val="24"/>
                <w:lang w:val="kk-KZ"/>
              </w:rPr>
              <w:t>Таможенное дело</w:t>
            </w:r>
          </w:p>
        </w:tc>
        <w:tc>
          <w:tcPr>
            <w:tcW w:w="1903" w:type="dxa"/>
          </w:tcPr>
          <w:p w:rsidR="004F26B9" w:rsidRPr="004F26B9" w:rsidRDefault="004F26B9" w:rsidP="004F26B9">
            <w:pPr>
              <w:jc w:val="center"/>
              <w:rPr>
                <w:sz w:val="24"/>
                <w:lang w:val="kk-KZ"/>
              </w:rPr>
            </w:pPr>
            <w:r w:rsidRPr="004F26B9">
              <w:rPr>
                <w:sz w:val="24"/>
                <w:lang w:val="kk-KZ"/>
              </w:rPr>
              <w:t>78%</w:t>
            </w:r>
          </w:p>
        </w:tc>
        <w:tc>
          <w:tcPr>
            <w:tcW w:w="1889" w:type="dxa"/>
          </w:tcPr>
          <w:p w:rsidR="004F26B9" w:rsidRPr="004F26B9" w:rsidRDefault="004F26B9" w:rsidP="004F26B9">
            <w:pPr>
              <w:jc w:val="center"/>
              <w:rPr>
                <w:sz w:val="24"/>
                <w:lang w:val="kk-KZ"/>
              </w:rPr>
            </w:pPr>
            <w:r w:rsidRPr="004F26B9">
              <w:rPr>
                <w:sz w:val="24"/>
                <w:lang w:val="kk-KZ"/>
              </w:rPr>
              <w:t>12%</w:t>
            </w:r>
          </w:p>
        </w:tc>
        <w:tc>
          <w:tcPr>
            <w:tcW w:w="2201" w:type="dxa"/>
          </w:tcPr>
          <w:p w:rsidR="004F26B9" w:rsidRPr="00CB2949" w:rsidRDefault="004F26B9" w:rsidP="004F26B9">
            <w:pPr>
              <w:jc w:val="center"/>
              <w:rPr>
                <w:b/>
                <w:sz w:val="24"/>
                <w:lang w:val="kk-KZ"/>
              </w:rPr>
            </w:pPr>
            <w:r w:rsidRPr="00CB2949">
              <w:rPr>
                <w:b/>
                <w:sz w:val="24"/>
                <w:lang w:val="kk-KZ"/>
              </w:rPr>
              <w:t>10%</w:t>
            </w:r>
          </w:p>
        </w:tc>
        <w:tc>
          <w:tcPr>
            <w:tcW w:w="1544" w:type="dxa"/>
          </w:tcPr>
          <w:p w:rsidR="004F26B9" w:rsidRPr="004F26B9" w:rsidRDefault="004F26B9" w:rsidP="004F26B9">
            <w:pPr>
              <w:jc w:val="center"/>
              <w:rPr>
                <w:sz w:val="24"/>
                <w:lang w:val="kk-KZ"/>
              </w:rPr>
            </w:pPr>
            <w:r w:rsidRPr="004F26B9">
              <w:rPr>
                <w:sz w:val="24"/>
                <w:lang w:val="kk-KZ"/>
              </w:rPr>
              <w:t>0%</w:t>
            </w:r>
          </w:p>
        </w:tc>
      </w:tr>
      <w:tr w:rsidR="004F26B9" w:rsidTr="004F26B9">
        <w:tc>
          <w:tcPr>
            <w:tcW w:w="2033" w:type="dxa"/>
          </w:tcPr>
          <w:p w:rsidR="004F26B9" w:rsidRPr="004F26B9" w:rsidRDefault="004F26B9" w:rsidP="004F26B9">
            <w:pPr>
              <w:rPr>
                <w:sz w:val="24"/>
                <w:lang w:val="kk-KZ"/>
              </w:rPr>
            </w:pPr>
            <w:r w:rsidRPr="004F26B9">
              <w:rPr>
                <w:sz w:val="24"/>
                <w:lang w:val="kk-KZ"/>
              </w:rPr>
              <w:t>Туризм</w:t>
            </w:r>
          </w:p>
        </w:tc>
        <w:tc>
          <w:tcPr>
            <w:tcW w:w="1903" w:type="dxa"/>
          </w:tcPr>
          <w:p w:rsidR="004F26B9" w:rsidRPr="004F26B9" w:rsidRDefault="004F26B9" w:rsidP="004F26B9">
            <w:pPr>
              <w:jc w:val="center"/>
              <w:rPr>
                <w:sz w:val="24"/>
                <w:lang w:val="kk-KZ"/>
              </w:rPr>
            </w:pPr>
            <w:r w:rsidRPr="004F26B9">
              <w:rPr>
                <w:sz w:val="24"/>
                <w:lang w:val="kk-KZ"/>
              </w:rPr>
              <w:t>58%</w:t>
            </w:r>
          </w:p>
        </w:tc>
        <w:tc>
          <w:tcPr>
            <w:tcW w:w="1889" w:type="dxa"/>
          </w:tcPr>
          <w:p w:rsidR="004F26B9" w:rsidRPr="004F26B9" w:rsidRDefault="004F26B9" w:rsidP="004F26B9">
            <w:pPr>
              <w:jc w:val="center"/>
              <w:rPr>
                <w:sz w:val="24"/>
                <w:lang w:val="kk-KZ"/>
              </w:rPr>
            </w:pPr>
            <w:r w:rsidRPr="004F26B9">
              <w:rPr>
                <w:sz w:val="24"/>
                <w:lang w:val="kk-KZ"/>
              </w:rPr>
              <w:t>42%</w:t>
            </w:r>
          </w:p>
        </w:tc>
        <w:tc>
          <w:tcPr>
            <w:tcW w:w="2201" w:type="dxa"/>
          </w:tcPr>
          <w:p w:rsidR="004F26B9" w:rsidRPr="004F26B9" w:rsidRDefault="004F26B9" w:rsidP="004F26B9">
            <w:pPr>
              <w:jc w:val="center"/>
              <w:rPr>
                <w:sz w:val="24"/>
                <w:lang w:val="kk-KZ"/>
              </w:rPr>
            </w:pPr>
            <w:r w:rsidRPr="004F26B9">
              <w:rPr>
                <w:sz w:val="24"/>
                <w:lang w:val="kk-KZ"/>
              </w:rPr>
              <w:t>0%</w:t>
            </w:r>
          </w:p>
        </w:tc>
        <w:tc>
          <w:tcPr>
            <w:tcW w:w="1544" w:type="dxa"/>
          </w:tcPr>
          <w:p w:rsidR="004F26B9" w:rsidRPr="004F26B9" w:rsidRDefault="004F26B9" w:rsidP="004F26B9">
            <w:pPr>
              <w:jc w:val="center"/>
              <w:rPr>
                <w:sz w:val="24"/>
                <w:lang w:val="kk-KZ"/>
              </w:rPr>
            </w:pPr>
            <w:r w:rsidRPr="004F26B9">
              <w:rPr>
                <w:sz w:val="24"/>
                <w:lang w:val="kk-KZ"/>
              </w:rPr>
              <w:t>0%</w:t>
            </w:r>
          </w:p>
        </w:tc>
      </w:tr>
    </w:tbl>
    <w:p w:rsidR="008215C0" w:rsidRDefault="008215C0" w:rsidP="004F26B9">
      <w:pPr>
        <w:jc w:val="both"/>
        <w:rPr>
          <w:sz w:val="28"/>
          <w:lang w:val="kk-KZ"/>
        </w:rPr>
      </w:pPr>
    </w:p>
    <w:p w:rsidR="00CB2949" w:rsidRDefault="00CB2949" w:rsidP="000774BD">
      <w:pPr>
        <w:jc w:val="both"/>
        <w:rPr>
          <w:sz w:val="28"/>
          <w:lang w:val="kk-KZ"/>
        </w:rPr>
      </w:pPr>
    </w:p>
    <w:p w:rsidR="00CB2949" w:rsidRDefault="00CB2949" w:rsidP="000774BD">
      <w:pPr>
        <w:jc w:val="both"/>
        <w:rPr>
          <w:sz w:val="28"/>
          <w:lang w:val="kk-KZ"/>
        </w:rPr>
      </w:pPr>
    </w:p>
    <w:p w:rsidR="00262FEB" w:rsidRDefault="00262FEB" w:rsidP="00CD6ABE">
      <w:pPr>
        <w:jc w:val="both"/>
        <w:rPr>
          <w:sz w:val="28"/>
          <w:lang w:val="kk-KZ"/>
        </w:rPr>
      </w:pPr>
    </w:p>
    <w:p w:rsidR="000774BD" w:rsidRDefault="000774BD" w:rsidP="00CD6ABE">
      <w:pPr>
        <w:jc w:val="both"/>
        <w:rPr>
          <w:sz w:val="28"/>
          <w:lang w:val="kk-KZ"/>
        </w:rPr>
      </w:pPr>
    </w:p>
    <w:p w:rsidR="00262FEB" w:rsidRPr="002B44C3" w:rsidRDefault="00262FEB" w:rsidP="00CD6ABE">
      <w:pPr>
        <w:jc w:val="both"/>
        <w:rPr>
          <w:sz w:val="28"/>
        </w:rPr>
      </w:pPr>
    </w:p>
    <w:sectPr w:rsidR="00262FEB" w:rsidRPr="002B44C3" w:rsidSect="001752E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F6F45"/>
    <w:multiLevelType w:val="hybridMultilevel"/>
    <w:tmpl w:val="CFA69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23A6"/>
    <w:rsid w:val="000126FD"/>
    <w:rsid w:val="00043117"/>
    <w:rsid w:val="000436D5"/>
    <w:rsid w:val="000774BD"/>
    <w:rsid w:val="00097AE5"/>
    <w:rsid w:val="000A29F1"/>
    <w:rsid w:val="001752EB"/>
    <w:rsid w:val="001D4834"/>
    <w:rsid w:val="001E2435"/>
    <w:rsid w:val="002315F3"/>
    <w:rsid w:val="00262FEB"/>
    <w:rsid w:val="002B44C3"/>
    <w:rsid w:val="002B52DE"/>
    <w:rsid w:val="00316154"/>
    <w:rsid w:val="00341ED5"/>
    <w:rsid w:val="00365D6C"/>
    <w:rsid w:val="003C33D7"/>
    <w:rsid w:val="003F12AE"/>
    <w:rsid w:val="0049626C"/>
    <w:rsid w:val="004A4363"/>
    <w:rsid w:val="004E24F4"/>
    <w:rsid w:val="004E5DF0"/>
    <w:rsid w:val="004F26B9"/>
    <w:rsid w:val="004F3212"/>
    <w:rsid w:val="00542782"/>
    <w:rsid w:val="005932DD"/>
    <w:rsid w:val="00595124"/>
    <w:rsid w:val="005A5483"/>
    <w:rsid w:val="005A6D05"/>
    <w:rsid w:val="005E47C4"/>
    <w:rsid w:val="00623314"/>
    <w:rsid w:val="0067030A"/>
    <w:rsid w:val="006710E0"/>
    <w:rsid w:val="006854EC"/>
    <w:rsid w:val="006A4297"/>
    <w:rsid w:val="006C70E5"/>
    <w:rsid w:val="00736F9F"/>
    <w:rsid w:val="007506D8"/>
    <w:rsid w:val="007834CE"/>
    <w:rsid w:val="00791844"/>
    <w:rsid w:val="007A1674"/>
    <w:rsid w:val="007A3848"/>
    <w:rsid w:val="008215C0"/>
    <w:rsid w:val="00875F69"/>
    <w:rsid w:val="008D3F9D"/>
    <w:rsid w:val="00900477"/>
    <w:rsid w:val="009D7F97"/>
    <w:rsid w:val="009E6E2F"/>
    <w:rsid w:val="00A36A52"/>
    <w:rsid w:val="00A72346"/>
    <w:rsid w:val="00AD3F17"/>
    <w:rsid w:val="00AD57A7"/>
    <w:rsid w:val="00B723A6"/>
    <w:rsid w:val="00BA3D83"/>
    <w:rsid w:val="00BC18EF"/>
    <w:rsid w:val="00BC398E"/>
    <w:rsid w:val="00BF3E7F"/>
    <w:rsid w:val="00C26A83"/>
    <w:rsid w:val="00C64F32"/>
    <w:rsid w:val="00C7273E"/>
    <w:rsid w:val="00C773F4"/>
    <w:rsid w:val="00CB2949"/>
    <w:rsid w:val="00CD388A"/>
    <w:rsid w:val="00CD6ABE"/>
    <w:rsid w:val="00CF4B86"/>
    <w:rsid w:val="00D13927"/>
    <w:rsid w:val="00D2325C"/>
    <w:rsid w:val="00D3552F"/>
    <w:rsid w:val="00D63EFC"/>
    <w:rsid w:val="00DC1464"/>
    <w:rsid w:val="00DD0C5F"/>
    <w:rsid w:val="00DD0CC4"/>
    <w:rsid w:val="00E01C47"/>
    <w:rsid w:val="00E438B9"/>
    <w:rsid w:val="00E45617"/>
    <w:rsid w:val="00EB10FB"/>
    <w:rsid w:val="00EE1B56"/>
    <w:rsid w:val="00F51BA2"/>
    <w:rsid w:val="00F52A68"/>
    <w:rsid w:val="00F60D00"/>
    <w:rsid w:val="00FC4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3A6"/>
    <w:pPr>
      <w:spacing w:line="240" w:lineRule="auto"/>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23A6"/>
    <w:rPr>
      <w:rFonts w:ascii="Tahoma" w:hAnsi="Tahoma" w:cs="Tahoma"/>
      <w:sz w:val="16"/>
      <w:szCs w:val="16"/>
    </w:rPr>
  </w:style>
  <w:style w:type="character" w:customStyle="1" w:styleId="a4">
    <w:name w:val="Текст выноски Знак"/>
    <w:basedOn w:val="a0"/>
    <w:link w:val="a3"/>
    <w:uiPriority w:val="99"/>
    <w:semiHidden/>
    <w:rsid w:val="00B723A6"/>
    <w:rPr>
      <w:rFonts w:ascii="Tahoma" w:eastAsia="Times New Roman" w:hAnsi="Tahoma" w:cs="Tahoma"/>
      <w:sz w:val="16"/>
      <w:szCs w:val="16"/>
      <w:lang w:eastAsia="ru-RU"/>
    </w:rPr>
  </w:style>
  <w:style w:type="paragraph" w:styleId="a5">
    <w:name w:val="List Paragraph"/>
    <w:basedOn w:val="a"/>
    <w:uiPriority w:val="34"/>
    <w:qFormat/>
    <w:rsid w:val="00262FEB"/>
    <w:pPr>
      <w:ind w:left="720"/>
      <w:contextualSpacing/>
    </w:pPr>
  </w:style>
  <w:style w:type="table" w:styleId="a6">
    <w:name w:val="Table Grid"/>
    <w:basedOn w:val="a1"/>
    <w:uiPriority w:val="59"/>
    <w:rsid w:val="004F26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udent\Desktop\&#1084;&#1072;&#1075;&#1080;&#1089;&#1090;&#1088;&#1072;&#1085;&#1090;&#1099;\&#1076;&#1083;&#1103;%20&#1089;&#1086;&#1094;%20&#1086;&#1090;&#1095;&#1077;&#1090;&#1072;%20&#1091;&#1076;&#1086;&#1074;.%20&#1084;&#1072;&#1075;&#1080;&#1089;&#1090;&#1088;&#1072;&#1085;&#1090;&#1086;&#107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tudent\Desktop\&#1084;&#1072;&#1075;&#1080;&#1089;&#1090;&#1088;&#1072;&#1085;&#1090;&#1099;\&#1076;&#1083;&#1103;%20&#1089;&#1086;&#1094;%20&#1086;&#1090;&#1095;&#1077;&#1090;&#1072;%20&#1091;&#1076;&#1086;&#1074;.%20&#1084;&#1072;&#1075;&#1080;&#1089;&#1090;&#1088;&#1072;&#1085;&#1090;&#1086;&#107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Student\Desktop\&#1084;&#1072;&#1075;&#1080;&#1089;&#1090;&#1088;&#1072;&#1085;&#1090;&#1099;\&#1076;&#1083;&#1103;%20&#1089;&#1086;&#1094;%20&#1086;&#1090;&#1095;&#1077;&#1090;&#1072;%20&#1091;&#1076;&#1086;&#1074;.%20&#1084;&#1072;&#1075;&#1080;&#1089;&#1090;&#1088;&#1072;&#1085;&#1090;&#1086;&#107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Student\Desktop\&#1084;&#1072;&#1075;&#1080;&#1089;&#1090;&#1088;&#1072;&#1085;&#1090;&#1099;\&#1076;&#1083;&#1103;%20&#1089;&#1086;&#1094;%20&#1086;&#1090;&#1095;&#1077;&#1090;&#1072;%20&#1091;&#1076;&#1086;&#1074;.%20&#1084;&#1072;&#1075;&#1080;&#1089;&#1090;&#1088;&#1072;&#1085;&#1090;&#1086;&#107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Student\Desktop\&#1084;&#1072;&#1075;&#1080;&#1089;&#1090;&#1088;&#1072;&#1085;&#1090;&#1099;\&#1076;&#1083;&#1103;%20&#1089;&#1086;&#1094;%20&#1086;&#1090;&#1095;&#1077;&#1090;&#1072;%20&#1091;&#1076;&#1086;&#1074;.%20&#1084;&#1072;&#1075;&#1080;&#1089;&#1090;&#1088;&#1072;&#1085;&#1090;&#1086;&#107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tudent\Desktop\&#1084;&#1072;&#1075;&#1080;&#1089;&#1090;&#1088;&#1072;&#1085;&#1090;&#1099;\&#1076;&#1083;&#1103;%20&#1089;&#1086;&#1094;%20&#1086;&#1090;&#1095;&#1077;&#1090;&#1072;%20&#1091;&#1076;&#1086;&#1074;.%20&#1084;&#1072;&#1075;&#1080;&#1089;&#1090;&#1088;&#1072;&#1085;&#1090;&#1086;&#107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tudent\Desktop\&#1084;&#1072;&#1075;&#1080;&#1089;&#1090;&#1088;&#1072;&#1085;&#1090;&#1099;\&#1076;&#1083;&#1103;%20&#1089;&#1086;&#1094;%20&#1086;&#1090;&#1095;&#1077;&#1090;&#1072;%20&#1091;&#1076;&#1086;&#1074;.%20&#1084;&#1072;&#1075;&#1080;&#1089;&#1090;&#1088;&#1072;&#1085;&#1090;&#1086;&#107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tudent\Desktop\&#1084;&#1072;&#1075;&#1080;&#1089;&#1090;&#1088;&#1072;&#1085;&#1090;&#1099;\&#1076;&#1083;&#1103;%20&#1089;&#1086;&#1094;%20&#1086;&#1090;&#1095;&#1077;&#1090;&#1072;%20&#1091;&#1076;&#1086;&#1074;.%20&#1084;&#1072;&#1075;&#1080;&#1089;&#1090;&#1088;&#1072;&#1085;&#1090;&#1086;&#107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tudent\Desktop\&#1084;&#1072;&#1075;&#1080;&#1089;&#1090;&#1088;&#1072;&#1085;&#1090;&#1099;\&#1076;&#1083;&#1103;%20&#1089;&#1086;&#1094;%20&#1086;&#1090;&#1095;&#1077;&#1090;&#1072;%20&#1091;&#1076;&#1086;&#1074;.%20&#1084;&#1072;&#1075;&#1080;&#1089;&#1090;&#1088;&#1072;&#1085;&#1090;&#1086;&#107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tudent\Desktop\&#1084;&#1072;&#1075;&#1080;&#1089;&#1090;&#1088;&#1072;&#1085;&#1090;&#1099;\&#1076;&#1083;&#1103;%20&#1089;&#1086;&#1094;%20&#1086;&#1090;&#1095;&#1077;&#1090;&#1072;%20&#1091;&#1076;&#1086;&#1074;.%20&#1084;&#1072;&#1075;&#1080;&#1089;&#1090;&#1088;&#1072;&#1085;&#1090;&#1086;&#107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tudent\Desktop\&#1084;&#1072;&#1075;&#1080;&#1089;&#1090;&#1088;&#1072;&#1085;&#1090;&#1099;\&#1076;&#1083;&#1103;%20&#1089;&#1086;&#1094;%20&#1086;&#1090;&#1095;&#1077;&#1090;&#1072;%20&#1091;&#1076;&#1086;&#1074;.%20&#1084;&#1072;&#1075;&#1080;&#1089;&#1090;&#1088;&#1072;&#1085;&#1090;&#1086;&#107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tudent\Desktop\&#1084;&#1072;&#1075;&#1080;&#1089;&#1090;&#1088;&#1072;&#1085;&#1090;&#1099;\&#1076;&#1083;&#1103;%20&#1089;&#1086;&#1094;%20&#1086;&#1090;&#1095;&#1077;&#1090;&#1072;%20&#1091;&#1076;&#1086;&#1074;.%20&#1084;&#1072;&#1075;&#1080;&#1089;&#1090;&#1088;&#1072;&#1085;&#1090;&#1086;&#107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Student\Desktop\&#1084;&#1072;&#1075;&#1080;&#1089;&#1090;&#1088;&#1072;&#1085;&#1090;&#1099;\&#1076;&#1083;&#1103;%20&#1089;&#1086;&#1094;%20&#1086;&#1090;&#1095;&#1077;&#1090;&#1072;%20&#1091;&#1076;&#1086;&#1074;.%20&#1084;&#1072;&#1075;&#1080;&#1089;&#1090;&#1088;&#1072;&#1085;&#1090;&#1086;&#107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a:pPr>
            <a:r>
              <a:rPr lang="ru-RU" sz="1200" b="1" i="0" u="none" strike="noStrike" baseline="0"/>
              <a:t>Считаете ли Вы, что существующая система оценки знаний достаточно объективна и справедлива?</a:t>
            </a:r>
            <a:endParaRPr lang="ru-RU" sz="1200" b="1"/>
          </a:p>
        </c:rich>
      </c:tx>
    </c:title>
    <c:plotArea>
      <c:layout>
        <c:manualLayout>
          <c:layoutTarget val="inner"/>
          <c:xMode val="edge"/>
          <c:yMode val="edge"/>
          <c:x val="6.0548830227707739E-2"/>
          <c:y val="0.17646931754026668"/>
          <c:w val="0.67002570764674119"/>
          <c:h val="0.46026083316450933"/>
        </c:manualLayout>
      </c:layout>
      <c:barChart>
        <c:barDir val="col"/>
        <c:grouping val="clustered"/>
        <c:ser>
          <c:idx val="0"/>
          <c:order val="0"/>
          <c:tx>
            <c:strRef>
              <c:f>Лист1!$B$6</c:f>
              <c:strCache>
                <c:ptCount val="1"/>
                <c:pt idx="0">
                  <c:v>Да</c:v>
                </c:pt>
              </c:strCache>
            </c:strRef>
          </c:tx>
          <c:spPr>
            <a:solidFill>
              <a:srgbClr val="0000FF"/>
            </a:solidFill>
          </c:spPr>
          <c:dLbls>
            <c:dLbl>
              <c:idx val="2"/>
              <c:layout>
                <c:manualLayout>
                  <c:x val="-5.7764180537777177E-3"/>
                  <c:y val="7.4146772075742058E-3"/>
                </c:manualLayout>
              </c:layout>
              <c:dLblPos val="outEnd"/>
              <c:showVal val="1"/>
            </c:dLbl>
            <c:txPr>
              <a:bodyPr/>
              <a:lstStyle/>
              <a:p>
                <a:pPr>
                  <a:defRPr sz="1000" b="1"/>
                </a:pPr>
                <a:endParaRPr lang="ru-RU"/>
              </a:p>
            </c:txPr>
            <c:dLblPos val="outEnd"/>
            <c:showVal val="1"/>
          </c:dLbls>
          <c:cat>
            <c:strRef>
              <c:f>Лист1!$C$5:$G$5</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Лист1!$C$6:$G$6</c:f>
              <c:numCache>
                <c:formatCode>0%</c:formatCode>
                <c:ptCount val="5"/>
                <c:pt idx="0">
                  <c:v>0.69000000000000117</c:v>
                </c:pt>
                <c:pt idx="1">
                  <c:v>0.70000000000000062</c:v>
                </c:pt>
                <c:pt idx="2">
                  <c:v>0.44000000000000034</c:v>
                </c:pt>
                <c:pt idx="3">
                  <c:v>0.5</c:v>
                </c:pt>
                <c:pt idx="4">
                  <c:v>0.5</c:v>
                </c:pt>
              </c:numCache>
            </c:numRef>
          </c:val>
        </c:ser>
        <c:ser>
          <c:idx val="1"/>
          <c:order val="1"/>
          <c:tx>
            <c:strRef>
              <c:f>Лист1!$B$7</c:f>
              <c:strCache>
                <c:ptCount val="1"/>
                <c:pt idx="0">
                  <c:v>Скорее да, чем нет</c:v>
                </c:pt>
              </c:strCache>
            </c:strRef>
          </c:tx>
          <c:spPr>
            <a:solidFill>
              <a:schemeClr val="accent6"/>
            </a:solidFill>
          </c:spPr>
          <c:dLbls>
            <c:dLbl>
              <c:idx val="0"/>
              <c:layout>
                <c:manualLayout>
                  <c:x val="7.459206363936462E-3"/>
                  <c:y val="6.6065302874050615E-17"/>
                </c:manualLayout>
              </c:layout>
              <c:dLblPos val="outEnd"/>
              <c:showVal val="1"/>
            </c:dLbl>
            <c:dLbl>
              <c:idx val="1"/>
              <c:layout>
                <c:manualLayout>
                  <c:x val="1.305361113688878E-2"/>
                  <c:y val="0"/>
                </c:manualLayout>
              </c:layout>
              <c:dLblPos val="outEnd"/>
              <c:showVal val="1"/>
            </c:dLbl>
            <c:dLbl>
              <c:idx val="3"/>
              <c:layout>
                <c:manualLayout>
                  <c:x val="1.1188809545904654E-2"/>
                  <c:y val="0"/>
                </c:manualLayout>
              </c:layout>
              <c:dLblPos val="outEnd"/>
              <c:showVal val="1"/>
            </c:dLbl>
            <c:dLbl>
              <c:idx val="4"/>
              <c:layout>
                <c:manualLayout>
                  <c:x val="2.2438276092467076E-2"/>
                  <c:y val="5.4705138137771999E-4"/>
                </c:manualLayout>
              </c:layout>
              <c:dLblPos val="outEnd"/>
              <c:showVal val="1"/>
            </c:dLbl>
            <c:txPr>
              <a:bodyPr/>
              <a:lstStyle/>
              <a:p>
                <a:pPr>
                  <a:defRPr sz="1000" b="1"/>
                </a:pPr>
                <a:endParaRPr lang="ru-RU"/>
              </a:p>
            </c:txPr>
            <c:dLblPos val="outEnd"/>
            <c:showVal val="1"/>
          </c:dLbls>
          <c:cat>
            <c:strRef>
              <c:f>Лист1!$C$5:$G$5</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Лист1!$C$7:$G$7</c:f>
              <c:numCache>
                <c:formatCode>0%</c:formatCode>
                <c:ptCount val="5"/>
                <c:pt idx="0">
                  <c:v>0.25</c:v>
                </c:pt>
                <c:pt idx="1">
                  <c:v>0.30000000000000032</c:v>
                </c:pt>
                <c:pt idx="2">
                  <c:v>0.56000000000000005</c:v>
                </c:pt>
                <c:pt idx="3">
                  <c:v>0.33000000000000096</c:v>
                </c:pt>
                <c:pt idx="4">
                  <c:v>0.5</c:v>
                </c:pt>
              </c:numCache>
            </c:numRef>
          </c:val>
        </c:ser>
        <c:ser>
          <c:idx val="2"/>
          <c:order val="2"/>
          <c:tx>
            <c:strRef>
              <c:f>Лист1!$B$8</c:f>
              <c:strCache>
                <c:ptCount val="1"/>
                <c:pt idx="0">
                  <c:v>Скорее нет, чем да</c:v>
                </c:pt>
              </c:strCache>
            </c:strRef>
          </c:tx>
          <c:spPr>
            <a:solidFill>
              <a:srgbClr val="009900"/>
            </a:solidFill>
          </c:spPr>
          <c:dLbls>
            <c:dLbl>
              <c:idx val="0"/>
              <c:layout>
                <c:manualLayout>
                  <c:x val="3.8509453691851288E-3"/>
                  <c:y val="0"/>
                </c:manualLayout>
              </c:layout>
              <c:dLblPos val="outEnd"/>
              <c:showVal val="1"/>
            </c:dLbl>
            <c:dLbl>
              <c:idx val="2"/>
              <c:layout>
                <c:manualLayout>
                  <c:x val="7.7018907383702906E-3"/>
                  <c:y val="6.7967089241149919E-17"/>
                </c:manualLayout>
              </c:layout>
              <c:dLblPos val="outEnd"/>
              <c:showVal val="1"/>
            </c:dLbl>
            <c:dLbl>
              <c:idx val="4"/>
              <c:layout>
                <c:manualLayout>
                  <c:x val="5.5944047729523392E-3"/>
                  <c:y val="0"/>
                </c:manualLayout>
              </c:layout>
              <c:dLblPos val="outEnd"/>
              <c:showVal val="1"/>
            </c:dLbl>
            <c:txPr>
              <a:bodyPr/>
              <a:lstStyle/>
              <a:p>
                <a:pPr>
                  <a:defRPr sz="1000" b="1"/>
                </a:pPr>
                <a:endParaRPr lang="ru-RU"/>
              </a:p>
            </c:txPr>
            <c:dLblPos val="outEnd"/>
            <c:showVal val="1"/>
          </c:dLbls>
          <c:cat>
            <c:strRef>
              <c:f>Лист1!$C$5:$G$5</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Лист1!$C$8:$G$8</c:f>
              <c:numCache>
                <c:formatCode>0%</c:formatCode>
                <c:ptCount val="5"/>
                <c:pt idx="0">
                  <c:v>6.0000000000000116E-2</c:v>
                </c:pt>
                <c:pt idx="1">
                  <c:v>0</c:v>
                </c:pt>
                <c:pt idx="2">
                  <c:v>0</c:v>
                </c:pt>
                <c:pt idx="3">
                  <c:v>0</c:v>
                </c:pt>
                <c:pt idx="4">
                  <c:v>0</c:v>
                </c:pt>
              </c:numCache>
            </c:numRef>
          </c:val>
        </c:ser>
        <c:ser>
          <c:idx val="3"/>
          <c:order val="3"/>
          <c:tx>
            <c:strRef>
              <c:f>Лист1!$B$9</c:f>
              <c:strCache>
                <c:ptCount val="1"/>
                <c:pt idx="0">
                  <c:v>Нет</c:v>
                </c:pt>
              </c:strCache>
            </c:strRef>
          </c:tx>
          <c:spPr>
            <a:solidFill>
              <a:srgbClr val="800080"/>
            </a:solidFill>
          </c:spPr>
          <c:dLbls>
            <c:dLbl>
              <c:idx val="0"/>
              <c:layout>
                <c:manualLayout>
                  <c:x val="1.9072489194990251E-2"/>
                  <c:y val="3.6037082727363766E-3"/>
                </c:manualLayout>
              </c:layout>
              <c:dLblPos val="outEnd"/>
              <c:showVal val="1"/>
            </c:dLbl>
            <c:dLbl>
              <c:idx val="1"/>
              <c:layout>
                <c:manualLayout>
                  <c:x val="1.5221695437827528E-2"/>
                  <c:y val="6.7967089241149919E-17"/>
                </c:manualLayout>
              </c:layout>
              <c:dLblPos val="outEnd"/>
              <c:showVal val="1"/>
            </c:dLbl>
            <c:dLbl>
              <c:idx val="2"/>
              <c:layout>
                <c:manualLayout>
                  <c:x val="1.9072640807012601E-2"/>
                  <c:y val="6.7967089241149919E-17"/>
                </c:manualLayout>
              </c:layout>
              <c:dLblPos val="outEnd"/>
              <c:showVal val="1"/>
            </c:dLbl>
            <c:dLbl>
              <c:idx val="3"/>
              <c:layout>
                <c:manualLayout>
                  <c:x val="9.6273634229627481E-3"/>
                  <c:y val="0"/>
                </c:manualLayout>
              </c:layout>
              <c:dLblPos val="outEnd"/>
              <c:showVal val="1"/>
            </c:dLbl>
            <c:dLbl>
              <c:idx val="4"/>
              <c:layout>
                <c:manualLayout>
                  <c:x val="9.3240079549205528E-3"/>
                  <c:y val="0"/>
                </c:manualLayout>
              </c:layout>
              <c:dLblPos val="outEnd"/>
              <c:showVal val="1"/>
            </c:dLbl>
            <c:txPr>
              <a:bodyPr/>
              <a:lstStyle/>
              <a:p>
                <a:pPr>
                  <a:defRPr sz="1000" b="1"/>
                </a:pPr>
                <a:endParaRPr lang="ru-RU"/>
              </a:p>
            </c:txPr>
            <c:dLblPos val="outEnd"/>
            <c:showVal val="1"/>
          </c:dLbls>
          <c:cat>
            <c:strRef>
              <c:f>Лист1!$C$5:$G$5</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Лист1!$C$9:$G$9</c:f>
              <c:numCache>
                <c:formatCode>0%</c:formatCode>
                <c:ptCount val="5"/>
                <c:pt idx="0">
                  <c:v>0</c:v>
                </c:pt>
                <c:pt idx="1">
                  <c:v>0</c:v>
                </c:pt>
                <c:pt idx="2">
                  <c:v>0</c:v>
                </c:pt>
                <c:pt idx="3">
                  <c:v>0.17</c:v>
                </c:pt>
                <c:pt idx="4">
                  <c:v>0</c:v>
                </c:pt>
              </c:numCache>
            </c:numRef>
          </c:val>
        </c:ser>
        <c:dLbls>
          <c:showVal val="1"/>
        </c:dLbls>
        <c:axId val="64592128"/>
        <c:axId val="64593920"/>
      </c:barChart>
      <c:catAx>
        <c:axId val="64592128"/>
        <c:scaling>
          <c:orientation val="minMax"/>
        </c:scaling>
        <c:axPos val="b"/>
        <c:tickLblPos val="nextTo"/>
        <c:txPr>
          <a:bodyPr rot="-5400000" vert="horz" anchor="ctr" anchorCtr="0"/>
          <a:lstStyle/>
          <a:p>
            <a:pPr>
              <a:defRPr sz="1050" b="0"/>
            </a:pPr>
            <a:endParaRPr lang="ru-RU"/>
          </a:p>
        </c:txPr>
        <c:crossAx val="64593920"/>
        <c:crosses val="autoZero"/>
        <c:auto val="1"/>
        <c:lblAlgn val="ctr"/>
        <c:lblOffset val="100"/>
      </c:catAx>
      <c:valAx>
        <c:axId val="64593920"/>
        <c:scaling>
          <c:orientation val="minMax"/>
        </c:scaling>
        <c:axPos val="l"/>
        <c:majorGridlines/>
        <c:numFmt formatCode="0%" sourceLinked="1"/>
        <c:tickLblPos val="nextTo"/>
        <c:crossAx val="64592128"/>
        <c:crosses val="autoZero"/>
        <c:crossBetween val="between"/>
      </c:valAx>
      <c:spPr>
        <a:noFill/>
      </c:spPr>
    </c:plotArea>
    <c:legend>
      <c:legendPos val="r"/>
      <c:layout>
        <c:manualLayout>
          <c:xMode val="edge"/>
          <c:yMode val="edge"/>
          <c:x val="0.75675185190295069"/>
          <c:y val="0.24797891662808505"/>
          <c:w val="0.23203158745519728"/>
          <c:h val="0.3670511456338228"/>
        </c:manualLayout>
      </c:layout>
      <c:txPr>
        <a:bodyPr/>
        <a:lstStyle/>
        <a:p>
          <a:pPr>
            <a:defRPr sz="1000"/>
          </a:pPr>
          <a:endParaRPr lang="ru-RU"/>
        </a:p>
      </c:txPr>
    </c:legend>
    <c:plotVisOnly val="1"/>
    <c:dispBlanksAs val="gap"/>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Удовлетворены ли Вы достигнутым уровнем освоения образовательной программы? </a:t>
            </a:r>
          </a:p>
        </c:rich>
      </c:tx>
    </c:title>
    <c:plotArea>
      <c:layout>
        <c:manualLayout>
          <c:layoutTarget val="inner"/>
          <c:xMode val="edge"/>
          <c:yMode val="edge"/>
          <c:x val="5.6832845369949876E-2"/>
          <c:y val="0.18259974473371984"/>
          <c:w val="0.664478830516402"/>
          <c:h val="0.45666749088552122"/>
        </c:manualLayout>
      </c:layout>
      <c:barChart>
        <c:barDir val="col"/>
        <c:grouping val="clustered"/>
        <c:ser>
          <c:idx val="0"/>
          <c:order val="0"/>
          <c:tx>
            <c:strRef>
              <c:f>Лист1!$B$263</c:f>
              <c:strCache>
                <c:ptCount val="1"/>
                <c:pt idx="0">
                  <c:v>Вполне удовлетворяет</c:v>
                </c:pt>
              </c:strCache>
            </c:strRef>
          </c:tx>
          <c:spPr>
            <a:solidFill>
              <a:srgbClr val="0000FF"/>
            </a:solidFill>
          </c:spPr>
          <c:dLbls>
            <c:txPr>
              <a:bodyPr/>
              <a:lstStyle/>
              <a:p>
                <a:pPr>
                  <a:defRPr sz="1000" b="1"/>
                </a:pPr>
                <a:endParaRPr lang="ru-RU"/>
              </a:p>
            </c:txPr>
            <c:dLblPos val="outEnd"/>
            <c:showVal val="1"/>
          </c:dLbls>
          <c:cat>
            <c:strRef>
              <c:f>Лист1!$C$262:$G$262</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Лист1!$C$263:$G$263</c:f>
              <c:numCache>
                <c:formatCode>0%</c:formatCode>
                <c:ptCount val="5"/>
                <c:pt idx="0">
                  <c:v>0.81</c:v>
                </c:pt>
                <c:pt idx="1">
                  <c:v>0.70000000000000062</c:v>
                </c:pt>
                <c:pt idx="2">
                  <c:v>0.56000000000000005</c:v>
                </c:pt>
                <c:pt idx="3">
                  <c:v>0.67000000000000193</c:v>
                </c:pt>
                <c:pt idx="4">
                  <c:v>0.75000000000000155</c:v>
                </c:pt>
              </c:numCache>
            </c:numRef>
          </c:val>
        </c:ser>
        <c:ser>
          <c:idx val="1"/>
          <c:order val="1"/>
          <c:tx>
            <c:strRef>
              <c:f>Лист1!$B$264</c:f>
              <c:strCache>
                <c:ptCount val="1"/>
                <c:pt idx="0">
                  <c:v>Удовлетворяет частично</c:v>
                </c:pt>
              </c:strCache>
            </c:strRef>
          </c:tx>
          <c:spPr>
            <a:solidFill>
              <a:schemeClr val="accent6"/>
            </a:solidFill>
          </c:spPr>
          <c:dLbls>
            <c:dLbl>
              <c:idx val="0"/>
              <c:layout>
                <c:manualLayout>
                  <c:x val="1.1354149174149552E-2"/>
                  <c:y val="6.3569024787256866E-17"/>
                </c:manualLayout>
              </c:layout>
              <c:dLblPos val="outEnd"/>
              <c:showVal val="1"/>
            </c:dLbl>
            <c:dLbl>
              <c:idx val="1"/>
              <c:layout>
                <c:manualLayout>
                  <c:x val="1.1354149174149552E-2"/>
                  <c:y val="0"/>
                </c:manualLayout>
              </c:layout>
              <c:dLblPos val="outEnd"/>
              <c:showVal val="1"/>
            </c:dLbl>
            <c:dLbl>
              <c:idx val="2"/>
              <c:layout>
                <c:manualLayout>
                  <c:x val="1.2232415902140656E-2"/>
                  <c:y val="0"/>
                </c:manualLayout>
              </c:layout>
              <c:dLblPos val="outEnd"/>
              <c:showVal val="1"/>
            </c:dLbl>
            <c:dLbl>
              <c:idx val="3"/>
              <c:layout>
                <c:manualLayout>
                  <c:x val="8.7374399301005067E-3"/>
                  <c:y val="0"/>
                </c:manualLayout>
              </c:layout>
              <c:dLblPos val="outEnd"/>
              <c:showVal val="1"/>
            </c:dLbl>
            <c:dLbl>
              <c:idx val="4"/>
              <c:layout>
                <c:manualLayout>
                  <c:x val="8.7374399301005067E-3"/>
                  <c:y val="7.4982092219014875E-17"/>
                </c:manualLayout>
              </c:layout>
              <c:dLblPos val="outEnd"/>
              <c:showVal val="1"/>
            </c:dLbl>
            <c:txPr>
              <a:bodyPr/>
              <a:lstStyle/>
              <a:p>
                <a:pPr>
                  <a:defRPr sz="1000" b="1"/>
                </a:pPr>
                <a:endParaRPr lang="ru-RU"/>
              </a:p>
            </c:txPr>
            <c:dLblPos val="outEnd"/>
            <c:showVal val="1"/>
          </c:dLbls>
          <c:cat>
            <c:strRef>
              <c:f>Лист1!$C$262:$G$262</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Лист1!$C$264:$G$264</c:f>
              <c:numCache>
                <c:formatCode>0%</c:formatCode>
                <c:ptCount val="5"/>
                <c:pt idx="0">
                  <c:v>0.19</c:v>
                </c:pt>
                <c:pt idx="1">
                  <c:v>0.30000000000000032</c:v>
                </c:pt>
                <c:pt idx="2">
                  <c:v>0.33000000000000096</c:v>
                </c:pt>
                <c:pt idx="3">
                  <c:v>0.33000000000000096</c:v>
                </c:pt>
                <c:pt idx="4">
                  <c:v>0.25</c:v>
                </c:pt>
              </c:numCache>
            </c:numRef>
          </c:val>
        </c:ser>
        <c:ser>
          <c:idx val="2"/>
          <c:order val="2"/>
          <c:tx>
            <c:strRef>
              <c:f>Лист1!$B$265</c:f>
              <c:strCache>
                <c:ptCount val="1"/>
                <c:pt idx="0">
                  <c:v>Не удовлетворяет</c:v>
                </c:pt>
              </c:strCache>
            </c:strRef>
          </c:tx>
          <c:spPr>
            <a:solidFill>
              <a:srgbClr val="009900"/>
            </a:solidFill>
          </c:spPr>
          <c:dLbls>
            <c:dLbl>
              <c:idx val="2"/>
              <c:layout>
                <c:manualLayout>
                  <c:x val="1.048492791612058E-2"/>
                  <c:y val="-7.4982092219014875E-17"/>
                </c:manualLayout>
              </c:layout>
              <c:dLblPos val="outEnd"/>
              <c:showVal val="1"/>
            </c:dLbl>
            <c:txPr>
              <a:bodyPr/>
              <a:lstStyle/>
              <a:p>
                <a:pPr>
                  <a:defRPr sz="1000" b="1"/>
                </a:pPr>
                <a:endParaRPr lang="ru-RU"/>
              </a:p>
            </c:txPr>
            <c:dLblPos val="outEnd"/>
            <c:showVal val="1"/>
          </c:dLbls>
          <c:cat>
            <c:strRef>
              <c:f>Лист1!$C$262:$G$262</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Лист1!$C$265:$G$265</c:f>
              <c:numCache>
                <c:formatCode>0%</c:formatCode>
                <c:ptCount val="5"/>
                <c:pt idx="0">
                  <c:v>0</c:v>
                </c:pt>
                <c:pt idx="1">
                  <c:v>0</c:v>
                </c:pt>
                <c:pt idx="2">
                  <c:v>0.11</c:v>
                </c:pt>
                <c:pt idx="3">
                  <c:v>0</c:v>
                </c:pt>
                <c:pt idx="4">
                  <c:v>0</c:v>
                </c:pt>
              </c:numCache>
            </c:numRef>
          </c:val>
        </c:ser>
        <c:ser>
          <c:idx val="3"/>
          <c:order val="3"/>
          <c:tx>
            <c:strRef>
              <c:f>Лист1!$B$266</c:f>
              <c:strCache>
                <c:ptCount val="1"/>
                <c:pt idx="0">
                  <c:v>Затрудняюсь ответить</c:v>
                </c:pt>
              </c:strCache>
            </c:strRef>
          </c:tx>
          <c:dLbls>
            <c:dLbl>
              <c:idx val="0"/>
              <c:layout>
                <c:manualLayout>
                  <c:x val="8.5238663559773567E-3"/>
                  <c:y val="0"/>
                </c:manualLayout>
              </c:layout>
              <c:dLblPos val="outEnd"/>
              <c:showVal val="1"/>
            </c:dLbl>
            <c:dLbl>
              <c:idx val="1"/>
              <c:layout>
                <c:manualLayout>
                  <c:x val="6.8190930847819116E-3"/>
                  <c:y val="0"/>
                </c:manualLayout>
              </c:layout>
              <c:dLblPos val="outEnd"/>
              <c:showVal val="1"/>
            </c:dLbl>
            <c:dLbl>
              <c:idx val="2"/>
              <c:layout>
                <c:manualLayout>
                  <c:x val="6.8190930847819116E-3"/>
                  <c:y val="0"/>
                </c:manualLayout>
              </c:layout>
              <c:dLblPos val="outEnd"/>
              <c:showVal val="1"/>
            </c:dLbl>
            <c:dLbl>
              <c:idx val="3"/>
              <c:layout>
                <c:manualLayout>
                  <c:x val="8.7374399301005067E-3"/>
                  <c:y val="0"/>
                </c:manualLayout>
              </c:layout>
              <c:dLblPos val="outEnd"/>
              <c:showVal val="1"/>
            </c:dLbl>
            <c:dLbl>
              <c:idx val="4"/>
              <c:layout>
                <c:manualLayout>
                  <c:x val="6.9899519440804088E-3"/>
                  <c:y val="0"/>
                </c:manualLayout>
              </c:layout>
              <c:dLblPos val="outEnd"/>
              <c:showVal val="1"/>
            </c:dLbl>
            <c:txPr>
              <a:bodyPr/>
              <a:lstStyle/>
              <a:p>
                <a:pPr>
                  <a:defRPr sz="1000" b="1"/>
                </a:pPr>
                <a:endParaRPr lang="ru-RU"/>
              </a:p>
            </c:txPr>
            <c:dLblPos val="outEnd"/>
            <c:showVal val="1"/>
          </c:dLbls>
          <c:cat>
            <c:strRef>
              <c:f>Лист1!$C$262:$G$262</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Лист1!$C$266:$G$266</c:f>
              <c:numCache>
                <c:formatCode>0%</c:formatCode>
                <c:ptCount val="5"/>
                <c:pt idx="0">
                  <c:v>0</c:v>
                </c:pt>
                <c:pt idx="1">
                  <c:v>0</c:v>
                </c:pt>
                <c:pt idx="2">
                  <c:v>0</c:v>
                </c:pt>
                <c:pt idx="3">
                  <c:v>0</c:v>
                </c:pt>
                <c:pt idx="4">
                  <c:v>0</c:v>
                </c:pt>
              </c:numCache>
            </c:numRef>
          </c:val>
        </c:ser>
        <c:dLbls>
          <c:showVal val="1"/>
        </c:dLbls>
        <c:axId val="94470528"/>
        <c:axId val="94472064"/>
      </c:barChart>
      <c:catAx>
        <c:axId val="94470528"/>
        <c:scaling>
          <c:orientation val="minMax"/>
        </c:scaling>
        <c:axPos val="b"/>
        <c:tickLblPos val="nextTo"/>
        <c:txPr>
          <a:bodyPr rot="-5400000" vert="horz"/>
          <a:lstStyle/>
          <a:p>
            <a:pPr>
              <a:defRPr sz="1050"/>
            </a:pPr>
            <a:endParaRPr lang="ru-RU"/>
          </a:p>
        </c:txPr>
        <c:crossAx val="94472064"/>
        <c:crosses val="autoZero"/>
        <c:auto val="1"/>
        <c:lblAlgn val="ctr"/>
        <c:lblOffset val="100"/>
      </c:catAx>
      <c:valAx>
        <c:axId val="94472064"/>
        <c:scaling>
          <c:orientation val="minMax"/>
        </c:scaling>
        <c:axPos val="l"/>
        <c:majorGridlines/>
        <c:numFmt formatCode="0%" sourceLinked="1"/>
        <c:tickLblPos val="nextTo"/>
        <c:crossAx val="94470528"/>
        <c:crosses val="autoZero"/>
        <c:crossBetween val="between"/>
      </c:valAx>
      <c:spPr>
        <a:noFill/>
      </c:spPr>
    </c:plotArea>
    <c:legend>
      <c:legendPos val="r"/>
      <c:layout>
        <c:manualLayout>
          <c:xMode val="edge"/>
          <c:yMode val="edge"/>
          <c:x val="0.736225925240788"/>
          <c:y val="0.21856921597655021"/>
          <c:w val="0.24787747148782197"/>
          <c:h val="0.36578997029043864"/>
        </c:manualLayout>
      </c:layout>
      <c:txPr>
        <a:bodyPr/>
        <a:lstStyle/>
        <a:p>
          <a:pPr>
            <a:defRPr sz="1000"/>
          </a:pPr>
          <a:endParaRPr lang="ru-RU"/>
        </a:p>
      </c:txPr>
    </c:legend>
    <c:plotVisOnly val="1"/>
    <c:dispBlanksAs val="gap"/>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u="none" strike="noStrike" baseline="0">
                <a:effectLst/>
              </a:rPr>
              <a:t>Удовлетворены ли Вы предоставляемыми дополнительными образовательными и другими услугами?</a:t>
            </a:r>
            <a:endParaRPr lang="ru-RU" sz="1200"/>
          </a:p>
        </c:rich>
      </c:tx>
    </c:title>
    <c:plotArea>
      <c:layout>
        <c:manualLayout>
          <c:layoutTarget val="inner"/>
          <c:xMode val="edge"/>
          <c:yMode val="edge"/>
          <c:x val="6.7719979776610831E-2"/>
          <c:y val="0.19061281619004736"/>
          <c:w val="0.6336635003849016"/>
          <c:h val="0.44741975192294192"/>
        </c:manualLayout>
      </c:layout>
      <c:barChart>
        <c:barDir val="col"/>
        <c:grouping val="clustered"/>
        <c:ser>
          <c:idx val="0"/>
          <c:order val="0"/>
          <c:tx>
            <c:strRef>
              <c:f>Лист1!$B$292</c:f>
              <c:strCache>
                <c:ptCount val="1"/>
                <c:pt idx="0">
                  <c:v>Вполне удовлетворяет</c:v>
                </c:pt>
              </c:strCache>
            </c:strRef>
          </c:tx>
          <c:spPr>
            <a:solidFill>
              <a:srgbClr val="0000FF"/>
            </a:solidFill>
          </c:spPr>
          <c:dLbls>
            <c:txPr>
              <a:bodyPr/>
              <a:lstStyle/>
              <a:p>
                <a:pPr>
                  <a:defRPr sz="1000" b="1"/>
                </a:pPr>
                <a:endParaRPr lang="ru-RU"/>
              </a:p>
            </c:txPr>
            <c:dLblPos val="outEnd"/>
            <c:showVal val="1"/>
          </c:dLbls>
          <c:cat>
            <c:strRef>
              <c:f>Лист1!$C$291:$G$291</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Лист1!$C$292:$G$292</c:f>
              <c:numCache>
                <c:formatCode>0%</c:formatCode>
                <c:ptCount val="5"/>
                <c:pt idx="0">
                  <c:v>0.69000000000000061</c:v>
                </c:pt>
                <c:pt idx="1">
                  <c:v>0.9</c:v>
                </c:pt>
                <c:pt idx="2">
                  <c:v>0.56000000000000005</c:v>
                </c:pt>
                <c:pt idx="3">
                  <c:v>0.83000000000000063</c:v>
                </c:pt>
                <c:pt idx="4">
                  <c:v>0.75000000000000155</c:v>
                </c:pt>
              </c:numCache>
            </c:numRef>
          </c:val>
        </c:ser>
        <c:ser>
          <c:idx val="1"/>
          <c:order val="1"/>
          <c:tx>
            <c:strRef>
              <c:f>Лист1!$B$293</c:f>
              <c:strCache>
                <c:ptCount val="1"/>
                <c:pt idx="0">
                  <c:v>Удовлетворяет частично</c:v>
                </c:pt>
              </c:strCache>
            </c:strRef>
          </c:tx>
          <c:spPr>
            <a:solidFill>
              <a:schemeClr val="accent6"/>
            </a:solidFill>
          </c:spPr>
          <c:dLbls>
            <c:dLbl>
              <c:idx val="0"/>
              <c:layout>
                <c:manualLayout>
                  <c:x val="7.0656682933003812E-3"/>
                  <c:y val="0"/>
                </c:manualLayout>
              </c:layout>
              <c:dLblPos val="outEnd"/>
              <c:showVal val="1"/>
            </c:dLbl>
            <c:dLbl>
              <c:idx val="1"/>
              <c:layout>
                <c:manualLayout>
                  <c:x val="1.059850243995048E-2"/>
                  <c:y val="0"/>
                </c:manualLayout>
              </c:layout>
              <c:dLblPos val="outEnd"/>
              <c:showVal val="1"/>
            </c:dLbl>
            <c:dLbl>
              <c:idx val="2"/>
              <c:layout>
                <c:manualLayout>
                  <c:x val="7.0656682933003812E-3"/>
                  <c:y val="6.7723409452185623E-17"/>
                </c:manualLayout>
              </c:layout>
              <c:dLblPos val="outEnd"/>
              <c:showVal val="1"/>
            </c:dLbl>
            <c:dLbl>
              <c:idx val="4"/>
              <c:layout>
                <c:manualLayout>
                  <c:x val="1.0598502439950513E-2"/>
                  <c:y val="6.7723409452185623E-17"/>
                </c:manualLayout>
              </c:layout>
              <c:dLblPos val="outEnd"/>
              <c:showVal val="1"/>
            </c:dLbl>
            <c:txPr>
              <a:bodyPr/>
              <a:lstStyle/>
              <a:p>
                <a:pPr>
                  <a:defRPr sz="1000" b="1"/>
                </a:pPr>
                <a:endParaRPr lang="ru-RU"/>
              </a:p>
            </c:txPr>
            <c:dLblPos val="outEnd"/>
            <c:showVal val="1"/>
          </c:dLbls>
          <c:cat>
            <c:strRef>
              <c:f>Лист1!$C$291:$G$291</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Лист1!$C$293:$G$293</c:f>
              <c:numCache>
                <c:formatCode>0%</c:formatCode>
                <c:ptCount val="5"/>
                <c:pt idx="0">
                  <c:v>0.31000000000000072</c:v>
                </c:pt>
                <c:pt idx="1">
                  <c:v>0.1</c:v>
                </c:pt>
                <c:pt idx="2">
                  <c:v>0.39000000000000085</c:v>
                </c:pt>
                <c:pt idx="3">
                  <c:v>0</c:v>
                </c:pt>
                <c:pt idx="4">
                  <c:v>0.25</c:v>
                </c:pt>
              </c:numCache>
            </c:numRef>
          </c:val>
        </c:ser>
        <c:ser>
          <c:idx val="2"/>
          <c:order val="2"/>
          <c:tx>
            <c:strRef>
              <c:f>Лист1!$B$294</c:f>
              <c:strCache>
                <c:ptCount val="1"/>
                <c:pt idx="0">
                  <c:v>Не удовлетворяет</c:v>
                </c:pt>
              </c:strCache>
            </c:strRef>
          </c:tx>
          <c:spPr>
            <a:solidFill>
              <a:srgbClr val="009900"/>
            </a:solidFill>
          </c:spPr>
          <c:dLbls>
            <c:dLbl>
              <c:idx val="2"/>
              <c:layout>
                <c:manualLayout>
                  <c:x val="7.0656682933003812E-3"/>
                  <c:y val="0"/>
                </c:manualLayout>
              </c:layout>
              <c:dLblPos val="outEnd"/>
              <c:showVal val="1"/>
            </c:dLbl>
            <c:dLbl>
              <c:idx val="4"/>
              <c:layout>
                <c:manualLayout>
                  <c:x val="5.2992512199752564E-3"/>
                  <c:y val="0"/>
                </c:manualLayout>
              </c:layout>
              <c:dLblPos val="outEnd"/>
              <c:showVal val="1"/>
            </c:dLbl>
            <c:txPr>
              <a:bodyPr/>
              <a:lstStyle/>
              <a:p>
                <a:pPr>
                  <a:defRPr sz="1000" b="1"/>
                </a:pPr>
                <a:endParaRPr lang="ru-RU"/>
              </a:p>
            </c:txPr>
            <c:dLblPos val="outEnd"/>
            <c:showVal val="1"/>
          </c:dLbls>
          <c:cat>
            <c:strRef>
              <c:f>Лист1!$C$291:$G$291</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Лист1!$C$294:$G$294</c:f>
              <c:numCache>
                <c:formatCode>0%</c:formatCode>
                <c:ptCount val="5"/>
                <c:pt idx="0">
                  <c:v>0</c:v>
                </c:pt>
                <c:pt idx="1">
                  <c:v>0</c:v>
                </c:pt>
                <c:pt idx="2">
                  <c:v>0.05</c:v>
                </c:pt>
                <c:pt idx="3">
                  <c:v>0.17</c:v>
                </c:pt>
                <c:pt idx="4">
                  <c:v>0</c:v>
                </c:pt>
              </c:numCache>
            </c:numRef>
          </c:val>
        </c:ser>
        <c:ser>
          <c:idx val="3"/>
          <c:order val="3"/>
          <c:tx>
            <c:strRef>
              <c:f>Лист1!$B$295</c:f>
              <c:strCache>
                <c:ptCount val="1"/>
                <c:pt idx="0">
                  <c:v>Затрудняюсь ответить</c:v>
                </c:pt>
              </c:strCache>
            </c:strRef>
          </c:tx>
          <c:dLbls>
            <c:dLbl>
              <c:idx val="0"/>
              <c:layout>
                <c:manualLayout>
                  <c:x val="1.0598502439950513E-2"/>
                  <c:y val="0"/>
                </c:manualLayout>
              </c:layout>
              <c:dLblPos val="outEnd"/>
              <c:showVal val="1"/>
            </c:dLbl>
            <c:dLbl>
              <c:idx val="1"/>
              <c:layout>
                <c:manualLayout>
                  <c:x val="8.8320853666254712E-3"/>
                  <c:y val="0"/>
                </c:manualLayout>
              </c:layout>
              <c:dLblPos val="outEnd"/>
              <c:showVal val="1"/>
            </c:dLbl>
            <c:dLbl>
              <c:idx val="2"/>
              <c:layout>
                <c:manualLayout>
                  <c:x val="1.0598502439950513E-2"/>
                  <c:y val="0"/>
                </c:manualLayout>
              </c:layout>
              <c:dLblPos val="outEnd"/>
              <c:showVal val="1"/>
            </c:dLbl>
            <c:dLbl>
              <c:idx val="3"/>
              <c:layout>
                <c:manualLayout>
                  <c:x val="7.0656682933004349E-3"/>
                  <c:y val="0"/>
                </c:manualLayout>
              </c:layout>
              <c:dLblPos val="outEnd"/>
              <c:showVal val="1"/>
            </c:dLbl>
            <c:dLbl>
              <c:idx val="4"/>
              <c:layout>
                <c:manualLayout>
                  <c:x val="1.2364919513275599E-2"/>
                  <c:y val="0"/>
                </c:manualLayout>
              </c:layout>
              <c:dLblPos val="outEnd"/>
              <c:showVal val="1"/>
            </c:dLbl>
            <c:txPr>
              <a:bodyPr/>
              <a:lstStyle/>
              <a:p>
                <a:pPr>
                  <a:defRPr sz="1000" b="1"/>
                </a:pPr>
                <a:endParaRPr lang="ru-RU"/>
              </a:p>
            </c:txPr>
            <c:dLblPos val="outEnd"/>
            <c:showVal val="1"/>
          </c:dLbls>
          <c:cat>
            <c:strRef>
              <c:f>Лист1!$C$291:$G$291</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Лист1!$C$295:$G$295</c:f>
              <c:numCache>
                <c:formatCode>0%</c:formatCode>
                <c:ptCount val="5"/>
                <c:pt idx="0">
                  <c:v>0</c:v>
                </c:pt>
                <c:pt idx="1">
                  <c:v>0</c:v>
                </c:pt>
                <c:pt idx="2">
                  <c:v>0</c:v>
                </c:pt>
                <c:pt idx="3">
                  <c:v>0</c:v>
                </c:pt>
                <c:pt idx="4">
                  <c:v>0</c:v>
                </c:pt>
              </c:numCache>
            </c:numRef>
          </c:val>
        </c:ser>
        <c:dLbls>
          <c:showVal val="1"/>
        </c:dLbls>
        <c:axId val="94520832"/>
        <c:axId val="94522368"/>
      </c:barChart>
      <c:catAx>
        <c:axId val="94520832"/>
        <c:scaling>
          <c:orientation val="minMax"/>
        </c:scaling>
        <c:axPos val="b"/>
        <c:tickLblPos val="nextTo"/>
        <c:txPr>
          <a:bodyPr rot="-5400000" vert="horz"/>
          <a:lstStyle/>
          <a:p>
            <a:pPr>
              <a:defRPr sz="1050"/>
            </a:pPr>
            <a:endParaRPr lang="ru-RU"/>
          </a:p>
        </c:txPr>
        <c:crossAx val="94522368"/>
        <c:crosses val="autoZero"/>
        <c:auto val="1"/>
        <c:lblAlgn val="ctr"/>
        <c:lblOffset val="100"/>
      </c:catAx>
      <c:valAx>
        <c:axId val="94522368"/>
        <c:scaling>
          <c:orientation val="minMax"/>
        </c:scaling>
        <c:axPos val="l"/>
        <c:majorGridlines/>
        <c:numFmt formatCode="0%" sourceLinked="1"/>
        <c:tickLblPos val="nextTo"/>
        <c:crossAx val="94520832"/>
        <c:crosses val="autoZero"/>
        <c:crossBetween val="between"/>
      </c:valAx>
      <c:spPr>
        <a:noFill/>
      </c:spPr>
    </c:plotArea>
    <c:legend>
      <c:legendPos val="r"/>
      <c:layout>
        <c:manualLayout>
          <c:xMode val="edge"/>
          <c:yMode val="edge"/>
          <c:x val="0.74022625438214062"/>
          <c:y val="0.2313782226922679"/>
          <c:w val="0.24313494417495071"/>
          <c:h val="0.38817772778402826"/>
        </c:manualLayout>
      </c:layout>
      <c:txPr>
        <a:bodyPr/>
        <a:lstStyle/>
        <a:p>
          <a:pPr>
            <a:defRPr sz="1000"/>
          </a:pPr>
          <a:endParaRPr lang="ru-RU"/>
        </a:p>
      </c:txPr>
    </c:legend>
    <c:plotVisOnly val="1"/>
    <c:dispBlanksAs val="gap"/>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u="none" strike="noStrike" baseline="0">
                <a:effectLst/>
              </a:rPr>
              <a:t>Удовлетворены ли Вы успехами в учебной, научно-исследовательской и внеучебной (спортивной, культурно-массовой) деятельности?</a:t>
            </a:r>
            <a:endParaRPr lang="ru-RU" sz="1200"/>
          </a:p>
        </c:rich>
      </c:tx>
      <c:layout>
        <c:manualLayout>
          <c:xMode val="edge"/>
          <c:yMode val="edge"/>
          <c:x val="0.10800592233663139"/>
          <c:y val="8.5669291338583023E-4"/>
        </c:manualLayout>
      </c:layout>
    </c:title>
    <c:plotArea>
      <c:layout>
        <c:manualLayout>
          <c:layoutTarget val="inner"/>
          <c:xMode val="edge"/>
          <c:yMode val="edge"/>
          <c:x val="6.7551535367485233E-2"/>
          <c:y val="0.22565751303247758"/>
          <c:w val="0.65445672656302722"/>
          <c:h val="0.39601631513512442"/>
        </c:manualLayout>
      </c:layout>
      <c:barChart>
        <c:barDir val="col"/>
        <c:grouping val="clustered"/>
        <c:ser>
          <c:idx val="0"/>
          <c:order val="0"/>
          <c:tx>
            <c:strRef>
              <c:f>Лист1!$B$321</c:f>
              <c:strCache>
                <c:ptCount val="1"/>
                <c:pt idx="0">
                  <c:v>Вполне удовлетворяет</c:v>
                </c:pt>
              </c:strCache>
            </c:strRef>
          </c:tx>
          <c:spPr>
            <a:solidFill>
              <a:srgbClr val="0000FF"/>
            </a:solidFill>
          </c:spPr>
          <c:dLbls>
            <c:txPr>
              <a:bodyPr/>
              <a:lstStyle/>
              <a:p>
                <a:pPr>
                  <a:defRPr sz="1000" b="1"/>
                </a:pPr>
                <a:endParaRPr lang="ru-RU"/>
              </a:p>
            </c:txPr>
            <c:dLblPos val="outEnd"/>
            <c:showVal val="1"/>
          </c:dLbls>
          <c:cat>
            <c:strRef>
              <c:f>Лист1!$C$320:$G$320</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Лист1!$C$321:$G$321</c:f>
              <c:numCache>
                <c:formatCode>0%</c:formatCode>
                <c:ptCount val="5"/>
                <c:pt idx="0">
                  <c:v>0.75000000000000155</c:v>
                </c:pt>
                <c:pt idx="1">
                  <c:v>0.9</c:v>
                </c:pt>
                <c:pt idx="2">
                  <c:v>0.55000000000000004</c:v>
                </c:pt>
                <c:pt idx="3">
                  <c:v>0.83000000000000063</c:v>
                </c:pt>
                <c:pt idx="4">
                  <c:v>1</c:v>
                </c:pt>
              </c:numCache>
            </c:numRef>
          </c:val>
        </c:ser>
        <c:ser>
          <c:idx val="1"/>
          <c:order val="1"/>
          <c:tx>
            <c:strRef>
              <c:f>Лист1!$B$322</c:f>
              <c:strCache>
                <c:ptCount val="1"/>
                <c:pt idx="0">
                  <c:v>Удовлетворяет частично</c:v>
                </c:pt>
              </c:strCache>
            </c:strRef>
          </c:tx>
          <c:spPr>
            <a:solidFill>
              <a:schemeClr val="accent6"/>
            </a:solidFill>
          </c:spPr>
          <c:dLbls>
            <c:dLbl>
              <c:idx val="0"/>
              <c:layout>
                <c:manualLayout>
                  <c:x val="1.2334163426694198E-2"/>
                  <c:y val="0"/>
                </c:manualLayout>
              </c:layout>
              <c:dLblPos val="outEnd"/>
              <c:showVal val="1"/>
            </c:dLbl>
            <c:dLbl>
              <c:idx val="1"/>
              <c:layout>
                <c:manualLayout>
                  <c:x val="8.8101167333530066E-3"/>
                  <c:y val="0"/>
                </c:manualLayout>
              </c:layout>
              <c:dLblPos val="outEnd"/>
              <c:showVal val="1"/>
            </c:dLbl>
            <c:dLbl>
              <c:idx val="2"/>
              <c:layout>
                <c:manualLayout>
                  <c:x val="1.0572140080023608E-2"/>
                  <c:y val="0"/>
                </c:manualLayout>
              </c:layout>
              <c:dLblPos val="outEnd"/>
              <c:showVal val="1"/>
            </c:dLbl>
            <c:txPr>
              <a:bodyPr/>
              <a:lstStyle/>
              <a:p>
                <a:pPr>
                  <a:defRPr sz="1000" b="1"/>
                </a:pPr>
                <a:endParaRPr lang="ru-RU"/>
              </a:p>
            </c:txPr>
            <c:dLblPos val="outEnd"/>
            <c:showVal val="1"/>
          </c:dLbls>
          <c:cat>
            <c:strRef>
              <c:f>Лист1!$C$320:$G$320</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Лист1!$C$322:$G$322</c:f>
              <c:numCache>
                <c:formatCode>0%</c:formatCode>
                <c:ptCount val="5"/>
                <c:pt idx="0">
                  <c:v>0.19</c:v>
                </c:pt>
                <c:pt idx="1">
                  <c:v>0.1</c:v>
                </c:pt>
                <c:pt idx="2">
                  <c:v>0.33000000000000096</c:v>
                </c:pt>
                <c:pt idx="3">
                  <c:v>0</c:v>
                </c:pt>
                <c:pt idx="4">
                  <c:v>0</c:v>
                </c:pt>
              </c:numCache>
            </c:numRef>
          </c:val>
        </c:ser>
        <c:ser>
          <c:idx val="2"/>
          <c:order val="2"/>
          <c:tx>
            <c:strRef>
              <c:f>Лист1!$B$323</c:f>
              <c:strCache>
                <c:ptCount val="1"/>
                <c:pt idx="0">
                  <c:v>Не удовлетворяет</c:v>
                </c:pt>
              </c:strCache>
            </c:strRef>
          </c:tx>
          <c:spPr>
            <a:solidFill>
              <a:srgbClr val="009900"/>
            </a:solidFill>
          </c:spPr>
          <c:dLbls>
            <c:dLbl>
              <c:idx val="0"/>
              <c:layout>
                <c:manualLayout>
                  <c:x val="5.286070040011851E-3"/>
                  <c:y val="6.8853777076951193E-3"/>
                </c:manualLayout>
              </c:layout>
              <c:dLblPos val="outEnd"/>
              <c:showVal val="1"/>
            </c:dLbl>
            <c:dLbl>
              <c:idx val="1"/>
              <c:layout>
                <c:manualLayout>
                  <c:x val="1.0572140080023639E-2"/>
                  <c:y val="0"/>
                </c:manualLayout>
              </c:layout>
              <c:dLblPos val="outEnd"/>
              <c:showVal val="1"/>
            </c:dLbl>
            <c:dLbl>
              <c:idx val="4"/>
              <c:layout>
                <c:manualLayout>
                  <c:x val="3.5240466933412029E-3"/>
                  <c:y val="0"/>
                </c:manualLayout>
              </c:layout>
              <c:dLblPos val="outEnd"/>
              <c:showVal val="1"/>
            </c:dLbl>
            <c:txPr>
              <a:bodyPr/>
              <a:lstStyle/>
              <a:p>
                <a:pPr>
                  <a:defRPr sz="1000" b="1"/>
                </a:pPr>
                <a:endParaRPr lang="ru-RU"/>
              </a:p>
            </c:txPr>
            <c:dLblPos val="outEnd"/>
            <c:showVal val="1"/>
          </c:dLbls>
          <c:cat>
            <c:strRef>
              <c:f>Лист1!$C$320:$G$320</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Лист1!$C$323:$G$323</c:f>
              <c:numCache>
                <c:formatCode>0%</c:formatCode>
                <c:ptCount val="5"/>
                <c:pt idx="0">
                  <c:v>0</c:v>
                </c:pt>
                <c:pt idx="1">
                  <c:v>0</c:v>
                </c:pt>
                <c:pt idx="2">
                  <c:v>6.0000000000000032E-2</c:v>
                </c:pt>
                <c:pt idx="3">
                  <c:v>0.17</c:v>
                </c:pt>
                <c:pt idx="4">
                  <c:v>0</c:v>
                </c:pt>
              </c:numCache>
            </c:numRef>
          </c:val>
        </c:ser>
        <c:ser>
          <c:idx val="3"/>
          <c:order val="3"/>
          <c:tx>
            <c:strRef>
              <c:f>Лист1!$B$324</c:f>
              <c:strCache>
                <c:ptCount val="1"/>
                <c:pt idx="0">
                  <c:v>Затрудняюсь ответить</c:v>
                </c:pt>
              </c:strCache>
            </c:strRef>
          </c:tx>
          <c:spPr>
            <a:solidFill>
              <a:srgbClr val="800080"/>
            </a:solidFill>
          </c:spPr>
          <c:dLbls>
            <c:dLbl>
              <c:idx val="0"/>
              <c:layout>
                <c:manualLayout>
                  <c:x val="7.0480933866824387E-3"/>
                  <c:y val="0"/>
                </c:manualLayout>
              </c:layout>
              <c:dLblPos val="outEnd"/>
              <c:showVal val="1"/>
            </c:dLbl>
            <c:dLbl>
              <c:idx val="1"/>
              <c:layout>
                <c:manualLayout>
                  <c:x val="1.7620233466706013E-2"/>
                  <c:y val="-3.4426888538475592E-3"/>
                </c:manualLayout>
              </c:layout>
              <c:dLblPos val="outEnd"/>
              <c:showVal val="1"/>
            </c:dLbl>
            <c:dLbl>
              <c:idx val="2"/>
              <c:layout>
                <c:manualLayout>
                  <c:x val="8.8101167333530066E-3"/>
                  <c:y val="0"/>
                </c:manualLayout>
              </c:layout>
              <c:dLblPos val="outEnd"/>
              <c:showVal val="1"/>
            </c:dLbl>
            <c:dLbl>
              <c:idx val="3"/>
              <c:layout>
                <c:manualLayout>
                  <c:x val="7.0480933866824387E-3"/>
                  <c:y val="0"/>
                </c:manualLayout>
              </c:layout>
              <c:dLblPos val="outEnd"/>
              <c:showVal val="1"/>
            </c:dLbl>
            <c:dLbl>
              <c:idx val="4"/>
              <c:layout>
                <c:manualLayout>
                  <c:x val="1.2334163426694198E-2"/>
                  <c:y val="0"/>
                </c:manualLayout>
              </c:layout>
              <c:dLblPos val="outEnd"/>
              <c:showVal val="1"/>
            </c:dLbl>
            <c:txPr>
              <a:bodyPr/>
              <a:lstStyle/>
              <a:p>
                <a:pPr>
                  <a:defRPr sz="1000" b="1"/>
                </a:pPr>
                <a:endParaRPr lang="ru-RU"/>
              </a:p>
            </c:txPr>
            <c:dLblPos val="outEnd"/>
            <c:showVal val="1"/>
          </c:dLbls>
          <c:cat>
            <c:strRef>
              <c:f>Лист1!$C$320:$G$320</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Лист1!$C$324:$G$324</c:f>
              <c:numCache>
                <c:formatCode>0%</c:formatCode>
                <c:ptCount val="5"/>
                <c:pt idx="0">
                  <c:v>6.0000000000000032E-2</c:v>
                </c:pt>
                <c:pt idx="1">
                  <c:v>0</c:v>
                </c:pt>
                <c:pt idx="2">
                  <c:v>6.0000000000000032E-2</c:v>
                </c:pt>
                <c:pt idx="3">
                  <c:v>0</c:v>
                </c:pt>
                <c:pt idx="4">
                  <c:v>0</c:v>
                </c:pt>
              </c:numCache>
            </c:numRef>
          </c:val>
        </c:ser>
        <c:dLbls>
          <c:showVal val="1"/>
        </c:dLbls>
        <c:axId val="94677632"/>
        <c:axId val="94704000"/>
      </c:barChart>
      <c:catAx>
        <c:axId val="94677632"/>
        <c:scaling>
          <c:orientation val="minMax"/>
        </c:scaling>
        <c:axPos val="b"/>
        <c:tickLblPos val="nextTo"/>
        <c:txPr>
          <a:bodyPr rot="-5400000" vert="horz"/>
          <a:lstStyle/>
          <a:p>
            <a:pPr>
              <a:defRPr sz="1050"/>
            </a:pPr>
            <a:endParaRPr lang="ru-RU"/>
          </a:p>
        </c:txPr>
        <c:crossAx val="94704000"/>
        <c:crosses val="autoZero"/>
        <c:auto val="1"/>
        <c:lblAlgn val="ctr"/>
        <c:lblOffset val="100"/>
      </c:catAx>
      <c:valAx>
        <c:axId val="94704000"/>
        <c:scaling>
          <c:orientation val="minMax"/>
        </c:scaling>
        <c:axPos val="l"/>
        <c:majorGridlines/>
        <c:numFmt formatCode="0%" sourceLinked="1"/>
        <c:tickLblPos val="nextTo"/>
        <c:crossAx val="94677632"/>
        <c:crosses val="autoZero"/>
        <c:crossBetween val="between"/>
      </c:valAx>
      <c:spPr>
        <a:noFill/>
      </c:spPr>
    </c:plotArea>
    <c:legend>
      <c:legendPos val="r"/>
      <c:layout>
        <c:manualLayout>
          <c:xMode val="edge"/>
          <c:yMode val="edge"/>
          <c:x val="0.74380145577419798"/>
          <c:y val="0.23932813893933241"/>
          <c:w val="0.24420438314590046"/>
          <c:h val="0.35185743550348891"/>
        </c:manualLayout>
      </c:layout>
      <c:txPr>
        <a:bodyPr/>
        <a:lstStyle/>
        <a:p>
          <a:pPr>
            <a:defRPr sz="1000"/>
          </a:pPr>
          <a:endParaRPr lang="ru-RU"/>
        </a:p>
      </c:txPr>
    </c:legend>
    <c:plotVisOnly val="1"/>
    <c:dispBlanksAs val="gap"/>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u="none" strike="noStrike" baseline="0">
                <a:effectLst/>
              </a:rPr>
              <a:t>Удовлетворены ли Вы соответствием реального образовательного процесса ожиданиям?</a:t>
            </a:r>
            <a:endParaRPr lang="ru-RU" sz="1200"/>
          </a:p>
        </c:rich>
      </c:tx>
      <c:layout>
        <c:manualLayout>
          <c:xMode val="edge"/>
          <c:yMode val="edge"/>
          <c:x val="0.11288420634526009"/>
          <c:y val="7.9032984758458154E-3"/>
        </c:manualLayout>
      </c:layout>
    </c:title>
    <c:plotArea>
      <c:layout>
        <c:manualLayout>
          <c:layoutTarget val="inner"/>
          <c:xMode val="edge"/>
          <c:yMode val="edge"/>
          <c:x val="6.7051146526322977E-2"/>
          <c:y val="0.17724309028051524"/>
          <c:w val="0.65166671745892368"/>
          <c:h val="0.41712458087625948"/>
        </c:manualLayout>
      </c:layout>
      <c:barChart>
        <c:barDir val="col"/>
        <c:grouping val="clustered"/>
        <c:ser>
          <c:idx val="0"/>
          <c:order val="0"/>
          <c:tx>
            <c:strRef>
              <c:f>Лист1!$B$350</c:f>
              <c:strCache>
                <c:ptCount val="1"/>
                <c:pt idx="0">
                  <c:v>Вполне удовлетворяет</c:v>
                </c:pt>
              </c:strCache>
            </c:strRef>
          </c:tx>
          <c:spPr>
            <a:solidFill>
              <a:srgbClr val="0000FF"/>
            </a:solidFill>
          </c:spPr>
          <c:dLbls>
            <c:txPr>
              <a:bodyPr/>
              <a:lstStyle/>
              <a:p>
                <a:pPr>
                  <a:defRPr sz="1000" b="1"/>
                </a:pPr>
                <a:endParaRPr lang="ru-RU"/>
              </a:p>
            </c:txPr>
            <c:dLblPos val="outEnd"/>
            <c:showVal val="1"/>
          </c:dLbls>
          <c:cat>
            <c:strRef>
              <c:f>Лист1!$C$349:$G$349</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Лист1!$C$350:$G$350</c:f>
              <c:numCache>
                <c:formatCode>0%</c:formatCode>
                <c:ptCount val="5"/>
                <c:pt idx="0">
                  <c:v>0.69000000000000061</c:v>
                </c:pt>
                <c:pt idx="1">
                  <c:v>0.9</c:v>
                </c:pt>
                <c:pt idx="2">
                  <c:v>0.56000000000000005</c:v>
                </c:pt>
                <c:pt idx="3">
                  <c:v>0.67000000000000193</c:v>
                </c:pt>
                <c:pt idx="4">
                  <c:v>0</c:v>
                </c:pt>
              </c:numCache>
            </c:numRef>
          </c:val>
        </c:ser>
        <c:ser>
          <c:idx val="1"/>
          <c:order val="1"/>
          <c:tx>
            <c:strRef>
              <c:f>Лист1!$B$351</c:f>
              <c:strCache>
                <c:ptCount val="1"/>
                <c:pt idx="0">
                  <c:v>Удовлетворяет частично</c:v>
                </c:pt>
              </c:strCache>
            </c:strRef>
          </c:tx>
          <c:spPr>
            <a:solidFill>
              <a:schemeClr val="accent6"/>
            </a:solidFill>
          </c:spPr>
          <c:dLbls>
            <c:dLbl>
              <c:idx val="0"/>
              <c:layout>
                <c:manualLayout>
                  <c:x val="7.5960674500884047E-3"/>
                  <c:y val="0"/>
                </c:manualLayout>
              </c:layout>
              <c:dLblPos val="outEnd"/>
              <c:showVal val="1"/>
            </c:dLbl>
            <c:dLbl>
              <c:idx val="1"/>
              <c:layout>
                <c:manualLayout>
                  <c:x val="1.049382682045864E-2"/>
                  <c:y val="0"/>
                </c:manualLayout>
              </c:layout>
              <c:dLblPos val="outEnd"/>
              <c:showVal val="1"/>
            </c:dLbl>
            <c:dLbl>
              <c:idx val="2"/>
              <c:layout>
                <c:manualLayout>
                  <c:x val="6.9958845469724066E-3"/>
                  <c:y val="-7.8111036480189858E-17"/>
                </c:manualLayout>
              </c:layout>
              <c:dLblPos val="outEnd"/>
              <c:showVal val="1"/>
            </c:dLbl>
            <c:dLbl>
              <c:idx val="3"/>
              <c:layout>
                <c:manualLayout>
                  <c:x val="6.9958845469724066E-3"/>
                  <c:y val="-7.8111036480189858E-17"/>
                </c:manualLayout>
              </c:layout>
              <c:dLblPos val="outEnd"/>
              <c:showVal val="1"/>
            </c:dLbl>
            <c:txPr>
              <a:bodyPr/>
              <a:lstStyle/>
              <a:p>
                <a:pPr>
                  <a:defRPr sz="1000" b="1"/>
                </a:pPr>
                <a:endParaRPr lang="ru-RU"/>
              </a:p>
            </c:txPr>
            <c:dLblPos val="outEnd"/>
            <c:showVal val="1"/>
          </c:dLbls>
          <c:cat>
            <c:strRef>
              <c:f>Лист1!$C$349:$G$349</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Лист1!$C$351:$G$351</c:f>
              <c:numCache>
                <c:formatCode>0%</c:formatCode>
                <c:ptCount val="5"/>
                <c:pt idx="0">
                  <c:v>0.19</c:v>
                </c:pt>
                <c:pt idx="1">
                  <c:v>0</c:v>
                </c:pt>
                <c:pt idx="2">
                  <c:v>0.33000000000000096</c:v>
                </c:pt>
                <c:pt idx="3">
                  <c:v>0.33000000000000096</c:v>
                </c:pt>
                <c:pt idx="4">
                  <c:v>1</c:v>
                </c:pt>
              </c:numCache>
            </c:numRef>
          </c:val>
        </c:ser>
        <c:ser>
          <c:idx val="2"/>
          <c:order val="2"/>
          <c:tx>
            <c:strRef>
              <c:f>Лист1!$B$352</c:f>
              <c:strCache>
                <c:ptCount val="1"/>
                <c:pt idx="0">
                  <c:v>Не удовлетворяет</c:v>
                </c:pt>
              </c:strCache>
            </c:strRef>
          </c:tx>
          <c:spPr>
            <a:solidFill>
              <a:srgbClr val="009900"/>
            </a:solidFill>
          </c:spPr>
          <c:dLbls>
            <c:dLbl>
              <c:idx val="0"/>
              <c:layout>
                <c:manualLayout>
                  <c:x val="8.7448556837154499E-3"/>
                  <c:y val="0"/>
                </c:manualLayout>
              </c:layout>
              <c:dLblPos val="outEnd"/>
              <c:showVal val="1"/>
            </c:dLbl>
            <c:dLbl>
              <c:idx val="1"/>
              <c:layout>
                <c:manualLayout>
                  <c:x val="6.9958845469724066E-3"/>
                  <c:y val="0"/>
                </c:manualLayout>
              </c:layout>
              <c:dLblPos val="outEnd"/>
              <c:showVal val="1"/>
            </c:dLbl>
            <c:dLbl>
              <c:idx val="2"/>
              <c:layout>
                <c:manualLayout>
                  <c:x val="8.7448556837155089E-3"/>
                  <c:y val="0"/>
                </c:manualLayout>
              </c:layout>
              <c:dLblPos val="outEnd"/>
              <c:showVal val="1"/>
            </c:dLbl>
            <c:dLbl>
              <c:idx val="4"/>
              <c:layout>
                <c:manualLayout>
                  <c:x val="6.9958845469724066E-3"/>
                  <c:y val="0"/>
                </c:manualLayout>
              </c:layout>
              <c:dLblPos val="outEnd"/>
              <c:showVal val="1"/>
            </c:dLbl>
            <c:txPr>
              <a:bodyPr/>
              <a:lstStyle/>
              <a:p>
                <a:pPr>
                  <a:defRPr sz="1000" b="1"/>
                </a:pPr>
                <a:endParaRPr lang="ru-RU"/>
              </a:p>
            </c:txPr>
            <c:dLblPos val="outEnd"/>
            <c:showVal val="1"/>
          </c:dLbls>
          <c:cat>
            <c:strRef>
              <c:f>Лист1!$C$349:$G$349</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Лист1!$C$352:$G$352</c:f>
              <c:numCache>
                <c:formatCode>0%</c:formatCode>
                <c:ptCount val="5"/>
                <c:pt idx="0">
                  <c:v>6.0000000000000032E-2</c:v>
                </c:pt>
                <c:pt idx="1">
                  <c:v>0.1</c:v>
                </c:pt>
                <c:pt idx="2">
                  <c:v>0.11</c:v>
                </c:pt>
                <c:pt idx="3">
                  <c:v>0</c:v>
                </c:pt>
                <c:pt idx="4">
                  <c:v>0</c:v>
                </c:pt>
              </c:numCache>
            </c:numRef>
          </c:val>
        </c:ser>
        <c:ser>
          <c:idx val="3"/>
          <c:order val="3"/>
          <c:tx>
            <c:strRef>
              <c:f>Лист1!$B$353</c:f>
              <c:strCache>
                <c:ptCount val="1"/>
                <c:pt idx="0">
                  <c:v>Затрудняюсь ответить</c:v>
                </c:pt>
              </c:strCache>
            </c:strRef>
          </c:tx>
          <c:spPr>
            <a:solidFill>
              <a:srgbClr val="800080"/>
            </a:solidFill>
          </c:spPr>
          <c:dLbls>
            <c:dLbl>
              <c:idx val="0"/>
              <c:layout>
                <c:manualLayout>
                  <c:x val="1.9838894586770201E-2"/>
                  <c:y val="0"/>
                </c:manualLayout>
              </c:layout>
              <c:dLblPos val="outEnd"/>
              <c:showVal val="1"/>
            </c:dLbl>
            <c:dLbl>
              <c:idx val="1"/>
              <c:layout>
                <c:manualLayout>
                  <c:x val="1.399176909394482E-2"/>
                  <c:y val="0"/>
                </c:manualLayout>
              </c:layout>
              <c:dLblPos val="outEnd"/>
              <c:showVal val="1"/>
            </c:dLbl>
            <c:dLbl>
              <c:idx val="2"/>
              <c:layout>
                <c:manualLayout>
                  <c:x val="1.049382682045861E-2"/>
                  <c:y val="4.2606512086662317E-3"/>
                </c:manualLayout>
              </c:layout>
              <c:dLblPos val="outEnd"/>
              <c:showVal val="1"/>
            </c:dLbl>
            <c:dLbl>
              <c:idx val="3"/>
              <c:layout>
                <c:manualLayout>
                  <c:x val="8.7448556837154429E-3"/>
                  <c:y val="0"/>
                </c:manualLayout>
              </c:layout>
              <c:dLblPos val="outEnd"/>
              <c:showVal val="1"/>
            </c:dLbl>
            <c:dLbl>
              <c:idx val="4"/>
              <c:layout>
                <c:manualLayout>
                  <c:x val="1.4291821472677121E-2"/>
                  <c:y val="0"/>
                </c:manualLayout>
              </c:layout>
              <c:dLblPos val="outEnd"/>
              <c:showVal val="1"/>
            </c:dLbl>
            <c:txPr>
              <a:bodyPr/>
              <a:lstStyle/>
              <a:p>
                <a:pPr>
                  <a:defRPr sz="1000" b="1"/>
                </a:pPr>
                <a:endParaRPr lang="ru-RU"/>
              </a:p>
            </c:txPr>
            <c:dLblPos val="outEnd"/>
            <c:showVal val="1"/>
          </c:dLbls>
          <c:cat>
            <c:strRef>
              <c:f>Лист1!$C$349:$G$349</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Лист1!$C$353:$G$353</c:f>
              <c:numCache>
                <c:formatCode>0%</c:formatCode>
                <c:ptCount val="5"/>
                <c:pt idx="0">
                  <c:v>6.0000000000000032E-2</c:v>
                </c:pt>
                <c:pt idx="1">
                  <c:v>0</c:v>
                </c:pt>
                <c:pt idx="2">
                  <c:v>0</c:v>
                </c:pt>
                <c:pt idx="3">
                  <c:v>0</c:v>
                </c:pt>
                <c:pt idx="4">
                  <c:v>0</c:v>
                </c:pt>
              </c:numCache>
            </c:numRef>
          </c:val>
        </c:ser>
        <c:dLbls>
          <c:showVal val="1"/>
        </c:dLbls>
        <c:axId val="94801920"/>
        <c:axId val="94803456"/>
      </c:barChart>
      <c:catAx>
        <c:axId val="94801920"/>
        <c:scaling>
          <c:orientation val="minMax"/>
        </c:scaling>
        <c:axPos val="b"/>
        <c:tickLblPos val="nextTo"/>
        <c:txPr>
          <a:bodyPr rot="-5400000" vert="horz"/>
          <a:lstStyle/>
          <a:p>
            <a:pPr>
              <a:defRPr sz="1050"/>
            </a:pPr>
            <a:endParaRPr lang="ru-RU"/>
          </a:p>
        </c:txPr>
        <c:crossAx val="94803456"/>
        <c:crosses val="autoZero"/>
        <c:auto val="1"/>
        <c:lblAlgn val="ctr"/>
        <c:lblOffset val="100"/>
      </c:catAx>
      <c:valAx>
        <c:axId val="94803456"/>
        <c:scaling>
          <c:orientation val="minMax"/>
        </c:scaling>
        <c:axPos val="l"/>
        <c:majorGridlines/>
        <c:numFmt formatCode="0%" sourceLinked="1"/>
        <c:tickLblPos val="nextTo"/>
        <c:crossAx val="94801920"/>
        <c:crosses val="autoZero"/>
        <c:crossBetween val="between"/>
      </c:valAx>
      <c:spPr>
        <a:noFill/>
      </c:spPr>
    </c:plotArea>
    <c:legend>
      <c:legendPos val="r"/>
      <c:layout>
        <c:manualLayout>
          <c:xMode val="edge"/>
          <c:yMode val="edge"/>
          <c:x val="0.73339522832388571"/>
          <c:y val="0.24982512878405375"/>
          <c:w val="0.25261290515038792"/>
          <c:h val="0.32395844690876457"/>
        </c:manualLayout>
      </c:layout>
      <c:txPr>
        <a:bodyPr/>
        <a:lstStyle/>
        <a:p>
          <a:pPr>
            <a:defRPr sz="1000"/>
          </a:pPr>
          <a:endParaRPr lang="ru-RU"/>
        </a:p>
      </c:txPr>
    </c:legend>
    <c:plotVisOnly val="1"/>
    <c:dispBlanksAs val="gap"/>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b="1" i="0" u="none" strike="noStrike" baseline="0"/>
              <a:t>Считаете ли Вы, что образовательный процесс способствует раскрытию и реализации Ваших индивидуальных способностей?</a:t>
            </a:r>
            <a:r>
              <a:rPr lang="ru-RU" sz="1100"/>
              <a:t> </a:t>
            </a:r>
          </a:p>
        </c:rich>
      </c:tx>
      <c:layout>
        <c:manualLayout>
          <c:xMode val="edge"/>
          <c:yMode val="edge"/>
          <c:x val="0.13595615451914686"/>
          <c:y val="0"/>
        </c:manualLayout>
      </c:layout>
    </c:title>
    <c:plotArea>
      <c:layout>
        <c:manualLayout>
          <c:layoutTarget val="inner"/>
          <c:xMode val="edge"/>
          <c:yMode val="edge"/>
          <c:x val="6.0139236737680873E-2"/>
          <c:y val="0.15422322209723813"/>
          <c:w val="0.66820430432038591"/>
          <c:h val="0.41261967254093235"/>
        </c:manualLayout>
      </c:layout>
      <c:barChart>
        <c:barDir val="col"/>
        <c:grouping val="clustered"/>
        <c:ser>
          <c:idx val="0"/>
          <c:order val="0"/>
          <c:tx>
            <c:strRef>
              <c:f>Лист1!$B$36</c:f>
              <c:strCache>
                <c:ptCount val="1"/>
                <c:pt idx="0">
                  <c:v>Да</c:v>
                </c:pt>
              </c:strCache>
            </c:strRef>
          </c:tx>
          <c:spPr>
            <a:solidFill>
              <a:srgbClr val="0000FF"/>
            </a:solidFill>
          </c:spPr>
          <c:dLbls>
            <c:txPr>
              <a:bodyPr/>
              <a:lstStyle/>
              <a:p>
                <a:pPr>
                  <a:defRPr sz="1000" b="1"/>
                </a:pPr>
                <a:endParaRPr lang="ru-RU"/>
              </a:p>
            </c:txPr>
            <c:dLblPos val="outEnd"/>
            <c:showVal val="1"/>
          </c:dLbls>
          <c:cat>
            <c:strRef>
              <c:f>Лист1!$C$35:$G$35</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Лист1!$C$36:$G$36</c:f>
              <c:numCache>
                <c:formatCode>0%</c:formatCode>
                <c:ptCount val="5"/>
                <c:pt idx="0">
                  <c:v>0.63000000000000156</c:v>
                </c:pt>
                <c:pt idx="1">
                  <c:v>0.8</c:v>
                </c:pt>
                <c:pt idx="2">
                  <c:v>0.61000000000000065</c:v>
                </c:pt>
                <c:pt idx="3">
                  <c:v>0.33000000000000096</c:v>
                </c:pt>
                <c:pt idx="4">
                  <c:v>0.75000000000000155</c:v>
                </c:pt>
              </c:numCache>
            </c:numRef>
          </c:val>
        </c:ser>
        <c:ser>
          <c:idx val="1"/>
          <c:order val="1"/>
          <c:tx>
            <c:strRef>
              <c:f>Лист1!$B$37</c:f>
              <c:strCache>
                <c:ptCount val="1"/>
                <c:pt idx="0">
                  <c:v>Скорее да, чем нет</c:v>
                </c:pt>
              </c:strCache>
            </c:strRef>
          </c:tx>
          <c:spPr>
            <a:solidFill>
              <a:schemeClr val="accent6"/>
            </a:solidFill>
          </c:spPr>
          <c:dLbls>
            <c:dLbl>
              <c:idx val="0"/>
              <c:layout>
                <c:manualLayout>
                  <c:x val="5.5555555555555558E-3"/>
                  <c:y val="3.6429851595684891E-3"/>
                </c:manualLayout>
              </c:layout>
              <c:dLblPos val="outEnd"/>
              <c:showVal val="1"/>
            </c:dLbl>
            <c:dLbl>
              <c:idx val="1"/>
              <c:layout>
                <c:manualLayout>
                  <c:x val="9.2592592592593264E-3"/>
                  <c:y val="0"/>
                </c:manualLayout>
              </c:layout>
              <c:dLblPos val="outEnd"/>
              <c:showVal val="1"/>
            </c:dLbl>
            <c:dLbl>
              <c:idx val="2"/>
              <c:layout>
                <c:manualLayout>
                  <c:x val="1.1111111111111125E-2"/>
                  <c:y val="0"/>
                </c:manualLayout>
              </c:layout>
              <c:dLblPos val="outEnd"/>
              <c:showVal val="1"/>
            </c:dLbl>
            <c:dLbl>
              <c:idx val="4"/>
              <c:layout>
                <c:manualLayout>
                  <c:x val="1.1111111111111125E-2"/>
                  <c:y val="0"/>
                </c:manualLayout>
              </c:layout>
              <c:dLblPos val="outEnd"/>
              <c:showVal val="1"/>
            </c:dLbl>
            <c:txPr>
              <a:bodyPr/>
              <a:lstStyle/>
              <a:p>
                <a:pPr>
                  <a:defRPr sz="1000" b="1"/>
                </a:pPr>
                <a:endParaRPr lang="ru-RU"/>
              </a:p>
            </c:txPr>
            <c:dLblPos val="outEnd"/>
            <c:showVal val="1"/>
          </c:dLbls>
          <c:cat>
            <c:strRef>
              <c:f>Лист1!$C$35:$G$35</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Лист1!$C$37:$G$37</c:f>
              <c:numCache>
                <c:formatCode>0%</c:formatCode>
                <c:ptCount val="5"/>
                <c:pt idx="0">
                  <c:v>0.37000000000000038</c:v>
                </c:pt>
                <c:pt idx="1">
                  <c:v>0.2</c:v>
                </c:pt>
                <c:pt idx="2">
                  <c:v>0.33000000000000096</c:v>
                </c:pt>
                <c:pt idx="3">
                  <c:v>0.5</c:v>
                </c:pt>
                <c:pt idx="4">
                  <c:v>0.25</c:v>
                </c:pt>
              </c:numCache>
            </c:numRef>
          </c:val>
        </c:ser>
        <c:ser>
          <c:idx val="2"/>
          <c:order val="2"/>
          <c:tx>
            <c:strRef>
              <c:f>Лист1!$B$38</c:f>
              <c:strCache>
                <c:ptCount val="1"/>
                <c:pt idx="0">
                  <c:v>Скорее нет, чем да</c:v>
                </c:pt>
              </c:strCache>
            </c:strRef>
          </c:tx>
          <c:spPr>
            <a:solidFill>
              <a:srgbClr val="009900"/>
            </a:solidFill>
          </c:spPr>
          <c:dLbls>
            <c:dLbl>
              <c:idx val="2"/>
              <c:layout>
                <c:manualLayout>
                  <c:x val="5.5555555555555558E-3"/>
                  <c:y val="0"/>
                </c:manualLayout>
              </c:layout>
              <c:dLblPos val="outEnd"/>
              <c:showVal val="1"/>
            </c:dLbl>
            <c:dLbl>
              <c:idx val="3"/>
              <c:layout>
                <c:manualLayout>
                  <c:x val="1.1111111111111125E-2"/>
                  <c:y val="0"/>
                </c:manualLayout>
              </c:layout>
              <c:dLblPos val="outEnd"/>
              <c:showVal val="1"/>
            </c:dLbl>
            <c:txPr>
              <a:bodyPr/>
              <a:lstStyle/>
              <a:p>
                <a:pPr>
                  <a:defRPr sz="1000" b="1"/>
                </a:pPr>
                <a:endParaRPr lang="ru-RU"/>
              </a:p>
            </c:txPr>
            <c:dLblPos val="outEnd"/>
            <c:showVal val="1"/>
          </c:dLbls>
          <c:cat>
            <c:strRef>
              <c:f>Лист1!$C$35:$G$35</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Лист1!$C$38:$G$38</c:f>
              <c:numCache>
                <c:formatCode>0%</c:formatCode>
                <c:ptCount val="5"/>
                <c:pt idx="0">
                  <c:v>0</c:v>
                </c:pt>
                <c:pt idx="1">
                  <c:v>0</c:v>
                </c:pt>
                <c:pt idx="2">
                  <c:v>6.0000000000000032E-2</c:v>
                </c:pt>
                <c:pt idx="3">
                  <c:v>0.17</c:v>
                </c:pt>
                <c:pt idx="4">
                  <c:v>0</c:v>
                </c:pt>
              </c:numCache>
            </c:numRef>
          </c:val>
        </c:ser>
        <c:ser>
          <c:idx val="3"/>
          <c:order val="3"/>
          <c:tx>
            <c:strRef>
              <c:f>Лист1!$B$39</c:f>
              <c:strCache>
                <c:ptCount val="1"/>
                <c:pt idx="0">
                  <c:v>Нет</c:v>
                </c:pt>
              </c:strCache>
            </c:strRef>
          </c:tx>
          <c:dLbls>
            <c:dLbl>
              <c:idx val="0"/>
              <c:layout>
                <c:manualLayout>
                  <c:x val="5.5555555555555558E-3"/>
                  <c:y val="0"/>
                </c:manualLayout>
              </c:layout>
              <c:dLblPos val="outEnd"/>
              <c:showVal val="1"/>
            </c:dLbl>
            <c:dLbl>
              <c:idx val="1"/>
              <c:layout>
                <c:manualLayout>
                  <c:x val="1.1111111111111125E-2"/>
                  <c:y val="0"/>
                </c:manualLayout>
              </c:layout>
              <c:dLblPos val="outEnd"/>
              <c:showVal val="1"/>
            </c:dLbl>
            <c:dLbl>
              <c:idx val="2"/>
              <c:layout>
                <c:manualLayout>
                  <c:x val="7.4074074074074094E-3"/>
                  <c:y val="0"/>
                </c:manualLayout>
              </c:layout>
              <c:dLblPos val="outEnd"/>
              <c:showVal val="1"/>
            </c:dLbl>
            <c:dLbl>
              <c:idx val="3"/>
              <c:layout>
                <c:manualLayout>
                  <c:x val="9.2592592592593906E-3"/>
                  <c:y val="0"/>
                </c:manualLayout>
              </c:layout>
              <c:dLblPos val="outEnd"/>
              <c:showVal val="1"/>
            </c:dLbl>
            <c:dLbl>
              <c:idx val="4"/>
              <c:layout>
                <c:manualLayout>
                  <c:x val="9.2592592592593264E-3"/>
                  <c:y val="0"/>
                </c:manualLayout>
              </c:layout>
              <c:dLblPos val="outEnd"/>
              <c:showVal val="1"/>
            </c:dLbl>
            <c:txPr>
              <a:bodyPr/>
              <a:lstStyle/>
              <a:p>
                <a:pPr>
                  <a:defRPr sz="1000" b="1"/>
                </a:pPr>
                <a:endParaRPr lang="ru-RU"/>
              </a:p>
            </c:txPr>
            <c:dLblPos val="outEnd"/>
            <c:showVal val="1"/>
          </c:dLbls>
          <c:cat>
            <c:strRef>
              <c:f>Лист1!$C$35:$G$35</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Лист1!$C$39:$G$39</c:f>
              <c:numCache>
                <c:formatCode>0%</c:formatCode>
                <c:ptCount val="5"/>
                <c:pt idx="0">
                  <c:v>0</c:v>
                </c:pt>
                <c:pt idx="1">
                  <c:v>0</c:v>
                </c:pt>
                <c:pt idx="2">
                  <c:v>0</c:v>
                </c:pt>
                <c:pt idx="3">
                  <c:v>0</c:v>
                </c:pt>
                <c:pt idx="4">
                  <c:v>0</c:v>
                </c:pt>
              </c:numCache>
            </c:numRef>
          </c:val>
        </c:ser>
        <c:dLbls>
          <c:showVal val="1"/>
        </c:dLbls>
        <c:axId val="68827008"/>
        <c:axId val="68828544"/>
      </c:barChart>
      <c:catAx>
        <c:axId val="68827008"/>
        <c:scaling>
          <c:orientation val="minMax"/>
        </c:scaling>
        <c:axPos val="b"/>
        <c:tickLblPos val="nextTo"/>
        <c:txPr>
          <a:bodyPr rot="-5400000" vert="horz"/>
          <a:lstStyle/>
          <a:p>
            <a:pPr>
              <a:defRPr sz="1050"/>
            </a:pPr>
            <a:endParaRPr lang="ru-RU"/>
          </a:p>
        </c:txPr>
        <c:crossAx val="68828544"/>
        <c:crosses val="autoZero"/>
        <c:auto val="1"/>
        <c:lblAlgn val="ctr"/>
        <c:lblOffset val="100"/>
      </c:catAx>
      <c:valAx>
        <c:axId val="68828544"/>
        <c:scaling>
          <c:orientation val="minMax"/>
        </c:scaling>
        <c:axPos val="l"/>
        <c:majorGridlines/>
        <c:numFmt formatCode="0%" sourceLinked="1"/>
        <c:tickLblPos val="nextTo"/>
        <c:crossAx val="68827008"/>
        <c:crosses val="autoZero"/>
        <c:crossBetween val="between"/>
      </c:valAx>
      <c:spPr>
        <a:noFill/>
      </c:spPr>
    </c:plotArea>
    <c:legend>
      <c:legendPos val="r"/>
      <c:layout>
        <c:manualLayout>
          <c:xMode val="edge"/>
          <c:yMode val="edge"/>
          <c:x val="0.74250906330940813"/>
          <c:y val="0.24851711138891971"/>
          <c:w val="0.24163419490339624"/>
          <c:h val="0.34513453271581535"/>
        </c:manualLayout>
      </c:layout>
      <c:txPr>
        <a:bodyPr/>
        <a:lstStyle/>
        <a:p>
          <a:pPr>
            <a:defRPr sz="1000"/>
          </a:pPr>
          <a:endParaRPr lang="ru-RU"/>
        </a:p>
      </c:txPr>
    </c:legend>
    <c:plotVisOnly val="1"/>
    <c:dispBlanksAs val="gap"/>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u="none" strike="noStrike" baseline="0"/>
              <a:t>Как Вы оцениваете, достаточно ли Вы получаете знаний для эффективной профессиональной деятельности?</a:t>
            </a:r>
            <a:endParaRPr lang="ru-RU" sz="1200"/>
          </a:p>
        </c:rich>
      </c:tx>
      <c:layout>
        <c:manualLayout>
          <c:xMode val="edge"/>
          <c:yMode val="edge"/>
          <c:x val="0.14022427485025921"/>
          <c:y val="0"/>
        </c:manualLayout>
      </c:layout>
    </c:title>
    <c:plotArea>
      <c:layout>
        <c:manualLayout>
          <c:layoutTarget val="inner"/>
          <c:xMode val="edge"/>
          <c:yMode val="edge"/>
          <c:x val="6.0302410780387991E-2"/>
          <c:y val="0.19895500244201422"/>
          <c:w val="0.68403055613081065"/>
          <c:h val="0.41207290012975012"/>
        </c:manualLayout>
      </c:layout>
      <c:barChart>
        <c:barDir val="col"/>
        <c:grouping val="clustered"/>
        <c:ser>
          <c:idx val="0"/>
          <c:order val="0"/>
          <c:tx>
            <c:strRef>
              <c:f>Лист1!$B$66</c:f>
              <c:strCache>
                <c:ptCount val="1"/>
                <c:pt idx="0">
                  <c:v>Да</c:v>
                </c:pt>
              </c:strCache>
            </c:strRef>
          </c:tx>
          <c:spPr>
            <a:solidFill>
              <a:srgbClr val="0000FF"/>
            </a:solidFill>
          </c:spPr>
          <c:dLbls>
            <c:txPr>
              <a:bodyPr/>
              <a:lstStyle/>
              <a:p>
                <a:pPr>
                  <a:defRPr sz="1000" b="1"/>
                </a:pPr>
                <a:endParaRPr lang="ru-RU"/>
              </a:p>
            </c:txPr>
            <c:dLblPos val="outEnd"/>
            <c:showVal val="1"/>
          </c:dLbls>
          <c:cat>
            <c:strRef>
              <c:f>Лист1!$C$65:$G$65</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Лист1!$C$66:$G$66</c:f>
              <c:numCache>
                <c:formatCode>0%</c:formatCode>
                <c:ptCount val="5"/>
                <c:pt idx="0">
                  <c:v>0.75000000000000155</c:v>
                </c:pt>
                <c:pt idx="1">
                  <c:v>0.8</c:v>
                </c:pt>
                <c:pt idx="2">
                  <c:v>0.56000000000000005</c:v>
                </c:pt>
                <c:pt idx="3">
                  <c:v>0.67000000000000193</c:v>
                </c:pt>
                <c:pt idx="4">
                  <c:v>0.75000000000000155</c:v>
                </c:pt>
              </c:numCache>
            </c:numRef>
          </c:val>
        </c:ser>
        <c:ser>
          <c:idx val="1"/>
          <c:order val="1"/>
          <c:tx>
            <c:strRef>
              <c:f>Лист1!$B$67</c:f>
              <c:strCache>
                <c:ptCount val="1"/>
                <c:pt idx="0">
                  <c:v>Скорее да, чем нет</c:v>
                </c:pt>
              </c:strCache>
            </c:strRef>
          </c:tx>
          <c:spPr>
            <a:solidFill>
              <a:schemeClr val="accent6"/>
            </a:solidFill>
          </c:spPr>
          <c:dLbls>
            <c:dLbl>
              <c:idx val="0"/>
              <c:layout>
                <c:manualLayout>
                  <c:x val="1.5819010589395159E-2"/>
                  <c:y val="0"/>
                </c:manualLayout>
              </c:layout>
              <c:dLblPos val="outEnd"/>
              <c:showVal val="1"/>
            </c:dLbl>
            <c:dLbl>
              <c:idx val="1"/>
              <c:layout>
                <c:manualLayout>
                  <c:x val="9.0442364285891527E-3"/>
                  <c:y val="0"/>
                </c:manualLayout>
              </c:layout>
              <c:dLblPos val="outEnd"/>
              <c:showVal val="1"/>
            </c:dLbl>
            <c:dLbl>
              <c:idx val="2"/>
              <c:layout>
                <c:manualLayout>
                  <c:x val="1.2661931000024782E-2"/>
                  <c:y val="0"/>
                </c:manualLayout>
              </c:layout>
              <c:dLblPos val="outEnd"/>
              <c:showVal val="1"/>
            </c:dLbl>
            <c:dLbl>
              <c:idx val="4"/>
              <c:layout>
                <c:manualLayout>
                  <c:x val="1.1864257942046369E-2"/>
                  <c:y val="0"/>
                </c:manualLayout>
              </c:layout>
              <c:dLblPos val="outEnd"/>
              <c:showVal val="1"/>
            </c:dLbl>
            <c:txPr>
              <a:bodyPr/>
              <a:lstStyle/>
              <a:p>
                <a:pPr>
                  <a:defRPr sz="1000" b="1"/>
                </a:pPr>
                <a:endParaRPr lang="ru-RU"/>
              </a:p>
            </c:txPr>
            <c:dLblPos val="outEnd"/>
            <c:showVal val="1"/>
          </c:dLbls>
          <c:cat>
            <c:strRef>
              <c:f>Лист1!$C$65:$G$65</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Лист1!$C$67:$G$67</c:f>
              <c:numCache>
                <c:formatCode>0%</c:formatCode>
                <c:ptCount val="5"/>
                <c:pt idx="0">
                  <c:v>0.19</c:v>
                </c:pt>
                <c:pt idx="1">
                  <c:v>0.2</c:v>
                </c:pt>
                <c:pt idx="2">
                  <c:v>0.39000000000000085</c:v>
                </c:pt>
                <c:pt idx="3">
                  <c:v>0</c:v>
                </c:pt>
                <c:pt idx="4">
                  <c:v>0.25</c:v>
                </c:pt>
              </c:numCache>
            </c:numRef>
          </c:val>
        </c:ser>
        <c:ser>
          <c:idx val="2"/>
          <c:order val="2"/>
          <c:tx>
            <c:strRef>
              <c:f>Лист1!$B$68</c:f>
              <c:strCache>
                <c:ptCount val="1"/>
                <c:pt idx="0">
                  <c:v>Скорее нет, чем да</c:v>
                </c:pt>
              </c:strCache>
            </c:strRef>
          </c:tx>
          <c:spPr>
            <a:solidFill>
              <a:srgbClr val="009900"/>
            </a:solidFill>
          </c:spPr>
          <c:dLbls>
            <c:dLbl>
              <c:idx val="0"/>
              <c:layout>
                <c:manualLayout>
                  <c:x val="7.2353891428713632E-3"/>
                  <c:y val="0"/>
                </c:manualLayout>
              </c:layout>
              <c:dLblPos val="outEnd"/>
              <c:showVal val="1"/>
            </c:dLbl>
            <c:dLbl>
              <c:idx val="1"/>
              <c:layout>
                <c:manualLayout>
                  <c:x val="7.2353891428713788E-3"/>
                  <c:y val="0"/>
                </c:manualLayout>
              </c:layout>
              <c:dLblPos val="outEnd"/>
              <c:showVal val="1"/>
            </c:dLbl>
            <c:txPr>
              <a:bodyPr/>
              <a:lstStyle/>
              <a:p>
                <a:pPr>
                  <a:defRPr sz="1000" b="1"/>
                </a:pPr>
                <a:endParaRPr lang="ru-RU"/>
              </a:p>
            </c:txPr>
            <c:dLblPos val="outEnd"/>
            <c:showVal val="1"/>
          </c:dLbls>
          <c:cat>
            <c:strRef>
              <c:f>Лист1!$C$65:$G$65</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Лист1!$C$68:$G$68</c:f>
              <c:numCache>
                <c:formatCode>0%</c:formatCode>
                <c:ptCount val="5"/>
                <c:pt idx="0">
                  <c:v>6.0000000000000032E-2</c:v>
                </c:pt>
                <c:pt idx="1">
                  <c:v>0</c:v>
                </c:pt>
                <c:pt idx="2">
                  <c:v>0.05</c:v>
                </c:pt>
                <c:pt idx="3">
                  <c:v>0.33000000000000096</c:v>
                </c:pt>
                <c:pt idx="4">
                  <c:v>0</c:v>
                </c:pt>
              </c:numCache>
            </c:numRef>
          </c:val>
        </c:ser>
        <c:ser>
          <c:idx val="3"/>
          <c:order val="3"/>
          <c:tx>
            <c:strRef>
              <c:f>Лист1!$B$69</c:f>
              <c:strCache>
                <c:ptCount val="1"/>
                <c:pt idx="0">
                  <c:v>Нет</c:v>
                </c:pt>
              </c:strCache>
            </c:strRef>
          </c:tx>
          <c:dLbls>
            <c:dLbl>
              <c:idx val="0"/>
              <c:layout>
                <c:manualLayout>
                  <c:x val="1.4470778285742641E-2"/>
                  <c:y val="7.9392838578418445E-3"/>
                </c:manualLayout>
              </c:layout>
              <c:dLblPos val="outEnd"/>
              <c:showVal val="1"/>
            </c:dLbl>
            <c:dLbl>
              <c:idx val="1"/>
              <c:layout>
                <c:manualLayout>
                  <c:x val="1.8762498731053803E-2"/>
                  <c:y val="0"/>
                </c:manualLayout>
              </c:layout>
              <c:dLblPos val="outEnd"/>
              <c:showVal val="1"/>
            </c:dLbl>
            <c:dLbl>
              <c:idx val="2"/>
              <c:layout>
                <c:manualLayout>
                  <c:x val="1.2661931000024782E-2"/>
                  <c:y val="0"/>
                </c:manualLayout>
              </c:layout>
              <c:dLblPos val="outEnd"/>
              <c:showVal val="1"/>
            </c:dLbl>
            <c:dLbl>
              <c:idx val="3"/>
              <c:layout>
                <c:manualLayout>
                  <c:x val="9.0442364285891527E-3"/>
                  <c:y val="0"/>
                </c:manualLayout>
              </c:layout>
              <c:dLblPos val="outEnd"/>
              <c:showVal val="1"/>
            </c:dLbl>
            <c:dLbl>
              <c:idx val="4"/>
              <c:layout>
                <c:manualLayout>
                  <c:x val="7.2353891428713476E-3"/>
                  <c:y val="0"/>
                </c:manualLayout>
              </c:layout>
              <c:dLblPos val="outEnd"/>
              <c:showVal val="1"/>
            </c:dLbl>
            <c:txPr>
              <a:bodyPr/>
              <a:lstStyle/>
              <a:p>
                <a:pPr>
                  <a:defRPr sz="1000" b="1"/>
                </a:pPr>
                <a:endParaRPr lang="ru-RU"/>
              </a:p>
            </c:txPr>
            <c:dLblPos val="outEnd"/>
            <c:showVal val="1"/>
          </c:dLbls>
          <c:cat>
            <c:strRef>
              <c:f>Лист1!$C$65:$G$65</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Лист1!$C$69:$G$69</c:f>
              <c:numCache>
                <c:formatCode>0%</c:formatCode>
                <c:ptCount val="5"/>
                <c:pt idx="0">
                  <c:v>0</c:v>
                </c:pt>
                <c:pt idx="1">
                  <c:v>0</c:v>
                </c:pt>
                <c:pt idx="2">
                  <c:v>0</c:v>
                </c:pt>
                <c:pt idx="3">
                  <c:v>0</c:v>
                </c:pt>
                <c:pt idx="4">
                  <c:v>0</c:v>
                </c:pt>
              </c:numCache>
            </c:numRef>
          </c:val>
        </c:ser>
        <c:dLbls>
          <c:showVal val="1"/>
        </c:dLbls>
        <c:axId val="69256704"/>
        <c:axId val="94119040"/>
      </c:barChart>
      <c:catAx>
        <c:axId val="69256704"/>
        <c:scaling>
          <c:orientation val="minMax"/>
        </c:scaling>
        <c:axPos val="b"/>
        <c:tickLblPos val="nextTo"/>
        <c:txPr>
          <a:bodyPr rot="-5400000" vert="horz"/>
          <a:lstStyle/>
          <a:p>
            <a:pPr>
              <a:defRPr sz="1050"/>
            </a:pPr>
            <a:endParaRPr lang="ru-RU"/>
          </a:p>
        </c:txPr>
        <c:crossAx val="94119040"/>
        <c:crosses val="autoZero"/>
        <c:auto val="1"/>
        <c:lblAlgn val="ctr"/>
        <c:lblOffset val="100"/>
      </c:catAx>
      <c:valAx>
        <c:axId val="94119040"/>
        <c:scaling>
          <c:orientation val="minMax"/>
        </c:scaling>
        <c:axPos val="l"/>
        <c:majorGridlines/>
        <c:numFmt formatCode="0%" sourceLinked="1"/>
        <c:tickLblPos val="nextTo"/>
        <c:crossAx val="69256704"/>
        <c:crosses val="autoZero"/>
        <c:crossBetween val="between"/>
      </c:valAx>
      <c:spPr>
        <a:noFill/>
      </c:spPr>
    </c:plotArea>
    <c:legend>
      <c:legendPos val="r"/>
      <c:layout>
        <c:manualLayout>
          <c:xMode val="edge"/>
          <c:yMode val="edge"/>
          <c:x val="0.76603913433981519"/>
          <c:y val="0.25854652967338593"/>
          <c:w val="0.22198383023309454"/>
          <c:h val="0.30860558981846375"/>
        </c:manualLayout>
      </c:layout>
      <c:txPr>
        <a:bodyPr/>
        <a:lstStyle/>
        <a:p>
          <a:pPr>
            <a:defRPr sz="1000"/>
          </a:pPr>
          <a:endParaRPr lang="ru-RU"/>
        </a:p>
      </c:txPr>
    </c:legend>
    <c:plotVisOnly val="1"/>
    <c:dispBlanksAs val="gap"/>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u="none" strike="noStrike" baseline="0"/>
              <a:t>Удовлетворены ли Вы содержанием образовательной программы, методами обучения,  организацией учебного процесса?</a:t>
            </a:r>
            <a:r>
              <a:rPr lang="ru-RU" sz="1200"/>
              <a:t> </a:t>
            </a:r>
          </a:p>
        </c:rich>
      </c:tx>
    </c:title>
    <c:plotArea>
      <c:layout>
        <c:manualLayout>
          <c:layoutTarget val="inner"/>
          <c:xMode val="edge"/>
          <c:yMode val="edge"/>
          <c:x val="6.3900488237916733E-2"/>
          <c:y val="0.19500595363376"/>
          <c:w val="0.65349533229740575"/>
          <c:h val="0.44172430311541888"/>
        </c:manualLayout>
      </c:layout>
      <c:barChart>
        <c:barDir val="col"/>
        <c:grouping val="clustered"/>
        <c:ser>
          <c:idx val="0"/>
          <c:order val="0"/>
          <c:tx>
            <c:strRef>
              <c:f>Лист1!$B$94</c:f>
              <c:strCache>
                <c:ptCount val="1"/>
                <c:pt idx="0">
                  <c:v>Вполне удовлетворяет</c:v>
                </c:pt>
              </c:strCache>
            </c:strRef>
          </c:tx>
          <c:spPr>
            <a:solidFill>
              <a:srgbClr val="0000FF"/>
            </a:solidFill>
          </c:spPr>
          <c:dLbls>
            <c:txPr>
              <a:bodyPr/>
              <a:lstStyle/>
              <a:p>
                <a:pPr>
                  <a:defRPr sz="1000" b="1"/>
                </a:pPr>
                <a:endParaRPr lang="ru-RU"/>
              </a:p>
            </c:txPr>
            <c:dLblPos val="outEnd"/>
            <c:showVal val="1"/>
          </c:dLbls>
          <c:cat>
            <c:strRef>
              <c:f>Лист1!$C$93:$G$93</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Лист1!$C$94:$G$94</c:f>
              <c:numCache>
                <c:formatCode>0%</c:formatCode>
                <c:ptCount val="5"/>
                <c:pt idx="0">
                  <c:v>0.88</c:v>
                </c:pt>
                <c:pt idx="1">
                  <c:v>0.9</c:v>
                </c:pt>
                <c:pt idx="2">
                  <c:v>0.61000000000000065</c:v>
                </c:pt>
                <c:pt idx="3">
                  <c:v>0.5</c:v>
                </c:pt>
                <c:pt idx="4">
                  <c:v>0.5</c:v>
                </c:pt>
              </c:numCache>
            </c:numRef>
          </c:val>
        </c:ser>
        <c:ser>
          <c:idx val="1"/>
          <c:order val="1"/>
          <c:tx>
            <c:strRef>
              <c:f>Лист1!$B$95</c:f>
              <c:strCache>
                <c:ptCount val="1"/>
                <c:pt idx="0">
                  <c:v>Удовлетворяет частично</c:v>
                </c:pt>
              </c:strCache>
            </c:strRef>
          </c:tx>
          <c:spPr>
            <a:solidFill>
              <a:schemeClr val="accent6"/>
            </a:solidFill>
          </c:spPr>
          <c:dLbls>
            <c:dLbl>
              <c:idx val="0"/>
              <c:layout>
                <c:manualLayout>
                  <c:x val="1.0928960181151099E-2"/>
                  <c:y val="0"/>
                </c:manualLayout>
              </c:layout>
              <c:dLblPos val="outEnd"/>
              <c:showVal val="1"/>
            </c:dLbl>
            <c:dLbl>
              <c:idx val="1"/>
              <c:layout>
                <c:manualLayout>
                  <c:x val="5.5564638080969489E-3"/>
                  <c:y val="0"/>
                </c:manualLayout>
              </c:layout>
              <c:dLblPos val="outEnd"/>
              <c:showVal val="1"/>
            </c:dLbl>
            <c:dLbl>
              <c:idx val="2"/>
              <c:layout>
                <c:manualLayout>
                  <c:x val="1.4725212447237301E-2"/>
                  <c:y val="6.3989935458888134E-17"/>
                </c:manualLayout>
              </c:layout>
              <c:dLblPos val="outEnd"/>
              <c:showVal val="1"/>
            </c:dLbl>
            <c:dLbl>
              <c:idx val="3"/>
              <c:layout>
                <c:manualLayout>
                  <c:x val="9.1687486391403786E-3"/>
                  <c:y val="7.4488443339120677E-3"/>
                </c:manualLayout>
              </c:layout>
              <c:dLblPos val="outEnd"/>
              <c:showVal val="1"/>
            </c:dLbl>
            <c:dLbl>
              <c:idx val="4"/>
              <c:layout>
                <c:manualLayout>
                  <c:x val="2.1110147626867189E-2"/>
                  <c:y val="0"/>
                </c:manualLayout>
              </c:layout>
              <c:dLblPos val="outEnd"/>
              <c:showVal val="1"/>
            </c:dLbl>
            <c:txPr>
              <a:bodyPr/>
              <a:lstStyle/>
              <a:p>
                <a:pPr>
                  <a:defRPr sz="1000" b="1"/>
                </a:pPr>
                <a:endParaRPr lang="ru-RU"/>
              </a:p>
            </c:txPr>
            <c:dLblPos val="outEnd"/>
            <c:showVal val="1"/>
          </c:dLbls>
          <c:cat>
            <c:strRef>
              <c:f>Лист1!$C$93:$G$93</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Лист1!$C$95:$G$95</c:f>
              <c:numCache>
                <c:formatCode>0%</c:formatCode>
                <c:ptCount val="5"/>
                <c:pt idx="0">
                  <c:v>0.12000000000000002</c:v>
                </c:pt>
                <c:pt idx="1">
                  <c:v>0.1</c:v>
                </c:pt>
                <c:pt idx="2">
                  <c:v>0.22</c:v>
                </c:pt>
                <c:pt idx="3">
                  <c:v>0.33000000000000096</c:v>
                </c:pt>
                <c:pt idx="4">
                  <c:v>0.5</c:v>
                </c:pt>
              </c:numCache>
            </c:numRef>
          </c:val>
        </c:ser>
        <c:ser>
          <c:idx val="2"/>
          <c:order val="2"/>
          <c:tx>
            <c:strRef>
              <c:f>Лист1!$B$96</c:f>
              <c:strCache>
                <c:ptCount val="1"/>
                <c:pt idx="0">
                  <c:v>Не удовлетворяет</c:v>
                </c:pt>
              </c:strCache>
            </c:strRef>
          </c:tx>
          <c:spPr>
            <a:solidFill>
              <a:srgbClr val="009900"/>
            </a:solidFill>
          </c:spPr>
          <c:dLbls>
            <c:dLbl>
              <c:idx val="0"/>
              <c:layout>
                <c:manualLayout>
                  <c:x val="5.0905816223322728E-3"/>
                  <c:y val="0"/>
                </c:manualLayout>
              </c:layout>
              <c:dLblPos val="outEnd"/>
              <c:showVal val="1"/>
            </c:dLbl>
            <c:dLbl>
              <c:idx val="1"/>
              <c:layout>
                <c:manualLayout>
                  <c:x val="8.4843027038871786E-3"/>
                  <c:y val="0"/>
                </c:manualLayout>
              </c:layout>
              <c:dLblPos val="outEnd"/>
              <c:showVal val="1"/>
            </c:dLbl>
            <c:dLbl>
              <c:idx val="2"/>
              <c:layout>
                <c:manualLayout>
                  <c:x val="1.2501185798212657E-2"/>
                  <c:y val="1.4829058169877257E-2"/>
                </c:manualLayout>
              </c:layout>
              <c:dLblPos val="outEnd"/>
              <c:showVal val="1"/>
            </c:dLbl>
            <c:dLbl>
              <c:idx val="3"/>
              <c:layout>
                <c:manualLayout>
                  <c:x val="1.2750453544676283E-2"/>
                  <c:y val="0"/>
                </c:manualLayout>
              </c:layout>
              <c:dLblPos val="outEnd"/>
              <c:showVal val="1"/>
            </c:dLbl>
            <c:dLbl>
              <c:idx val="4"/>
              <c:layout>
                <c:manualLayout>
                  <c:x val="6.7874421631097465E-3"/>
                  <c:y val="0"/>
                </c:manualLayout>
              </c:layout>
              <c:dLblPos val="outEnd"/>
              <c:showVal val="1"/>
            </c:dLbl>
            <c:txPr>
              <a:bodyPr/>
              <a:lstStyle/>
              <a:p>
                <a:pPr>
                  <a:defRPr sz="1000" b="1"/>
                </a:pPr>
                <a:endParaRPr lang="ru-RU"/>
              </a:p>
            </c:txPr>
            <c:dLblPos val="outEnd"/>
            <c:showVal val="1"/>
          </c:dLbls>
          <c:cat>
            <c:strRef>
              <c:f>Лист1!$C$93:$G$93</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Лист1!$C$96:$G$96</c:f>
              <c:numCache>
                <c:formatCode>0%</c:formatCode>
                <c:ptCount val="5"/>
                <c:pt idx="0">
                  <c:v>0</c:v>
                </c:pt>
                <c:pt idx="1">
                  <c:v>0</c:v>
                </c:pt>
                <c:pt idx="2">
                  <c:v>0.17</c:v>
                </c:pt>
                <c:pt idx="3">
                  <c:v>0.17</c:v>
                </c:pt>
                <c:pt idx="4">
                  <c:v>0</c:v>
                </c:pt>
              </c:numCache>
            </c:numRef>
          </c:val>
        </c:ser>
        <c:ser>
          <c:idx val="3"/>
          <c:order val="3"/>
          <c:tx>
            <c:strRef>
              <c:f>Лист1!$B$97</c:f>
              <c:strCache>
                <c:ptCount val="1"/>
                <c:pt idx="0">
                  <c:v>Затрудняюсь ответить</c:v>
                </c:pt>
              </c:strCache>
            </c:strRef>
          </c:tx>
          <c:dLbls>
            <c:dLbl>
              <c:idx val="0"/>
              <c:layout>
                <c:manualLayout>
                  <c:x val="1.1878023785442025E-2"/>
                  <c:y val="0"/>
                </c:manualLayout>
              </c:layout>
              <c:dLblPos val="outEnd"/>
              <c:showVal val="1"/>
            </c:dLbl>
            <c:dLbl>
              <c:idx val="1"/>
              <c:layout>
                <c:manualLayout>
                  <c:x val="1.3574884326219483E-2"/>
                  <c:y val="0"/>
                </c:manualLayout>
              </c:layout>
              <c:dLblPos val="outEnd"/>
              <c:showVal val="1"/>
            </c:dLbl>
            <c:dLbl>
              <c:idx val="2"/>
              <c:layout>
                <c:manualLayout>
                  <c:x val="1.0181163244664629E-2"/>
                  <c:y val="7.4146750431087621E-3"/>
                </c:manualLayout>
              </c:layout>
              <c:dLblPos val="outEnd"/>
              <c:showVal val="1"/>
            </c:dLbl>
            <c:dLbl>
              <c:idx val="3"/>
              <c:layout>
                <c:manualLayout>
                  <c:x val="8.4843027038871508E-3"/>
                  <c:y val="0"/>
                </c:manualLayout>
              </c:layout>
              <c:dLblPos val="outEnd"/>
              <c:showVal val="1"/>
            </c:dLbl>
            <c:dLbl>
              <c:idx val="4"/>
              <c:layout>
                <c:manualLayout>
                  <c:x val="1.1878023785442025E-2"/>
                  <c:y val="3.7073375215544019E-3"/>
                </c:manualLayout>
              </c:layout>
              <c:dLblPos val="outEnd"/>
              <c:showVal val="1"/>
            </c:dLbl>
            <c:txPr>
              <a:bodyPr/>
              <a:lstStyle/>
              <a:p>
                <a:pPr>
                  <a:defRPr sz="1000" b="1"/>
                </a:pPr>
                <a:endParaRPr lang="ru-RU"/>
              </a:p>
            </c:txPr>
            <c:dLblPos val="outEnd"/>
            <c:showVal val="1"/>
          </c:dLbls>
          <c:cat>
            <c:strRef>
              <c:f>Лист1!$C$93:$G$93</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Лист1!$C$97:$G$97</c:f>
              <c:numCache>
                <c:formatCode>0%</c:formatCode>
                <c:ptCount val="5"/>
                <c:pt idx="0">
                  <c:v>0</c:v>
                </c:pt>
                <c:pt idx="1">
                  <c:v>0</c:v>
                </c:pt>
                <c:pt idx="2">
                  <c:v>0</c:v>
                </c:pt>
                <c:pt idx="3">
                  <c:v>0</c:v>
                </c:pt>
                <c:pt idx="4">
                  <c:v>0</c:v>
                </c:pt>
              </c:numCache>
            </c:numRef>
          </c:val>
        </c:ser>
        <c:dLbls>
          <c:showVal val="1"/>
        </c:dLbls>
        <c:axId val="68834432"/>
        <c:axId val="68835968"/>
      </c:barChart>
      <c:catAx>
        <c:axId val="68834432"/>
        <c:scaling>
          <c:orientation val="minMax"/>
        </c:scaling>
        <c:axPos val="b"/>
        <c:tickLblPos val="nextTo"/>
        <c:txPr>
          <a:bodyPr rot="-5400000" vert="horz"/>
          <a:lstStyle/>
          <a:p>
            <a:pPr>
              <a:defRPr sz="1050"/>
            </a:pPr>
            <a:endParaRPr lang="ru-RU"/>
          </a:p>
        </c:txPr>
        <c:crossAx val="68835968"/>
        <c:crosses val="autoZero"/>
        <c:auto val="1"/>
        <c:lblAlgn val="ctr"/>
        <c:lblOffset val="100"/>
      </c:catAx>
      <c:valAx>
        <c:axId val="68835968"/>
        <c:scaling>
          <c:orientation val="minMax"/>
        </c:scaling>
        <c:axPos val="l"/>
        <c:majorGridlines/>
        <c:numFmt formatCode="0%" sourceLinked="1"/>
        <c:tickLblPos val="nextTo"/>
        <c:crossAx val="68834432"/>
        <c:crosses val="autoZero"/>
        <c:crossBetween val="between"/>
      </c:valAx>
      <c:spPr>
        <a:noFill/>
      </c:spPr>
    </c:plotArea>
    <c:legend>
      <c:legendPos val="r"/>
      <c:layout>
        <c:manualLayout>
          <c:xMode val="edge"/>
          <c:yMode val="edge"/>
          <c:x val="0.72923637267333064"/>
          <c:y val="0.1971956181021994"/>
          <c:w val="0.24892329230566573"/>
          <c:h val="0.41321370990930562"/>
        </c:manualLayout>
      </c:layout>
      <c:txPr>
        <a:bodyPr/>
        <a:lstStyle/>
        <a:p>
          <a:pPr>
            <a:defRPr sz="1000"/>
          </a:pPr>
          <a:endParaRPr lang="ru-RU"/>
        </a:p>
      </c:txPr>
    </c:legend>
    <c:plotVisOnly val="1"/>
    <c:dispBlanksAs val="gap"/>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u="none" strike="noStrike" baseline="0"/>
              <a:t>Удовлетворены ли Вы библиотечным, информационным, социальным, организационным и т.д. обслуживанием?</a:t>
            </a:r>
            <a:endParaRPr lang="ru-RU" sz="1200"/>
          </a:p>
        </c:rich>
      </c:tx>
    </c:title>
    <c:plotArea>
      <c:layout>
        <c:manualLayout>
          <c:layoutTarget val="inner"/>
          <c:xMode val="edge"/>
          <c:yMode val="edge"/>
          <c:x val="6.2956085929964031E-2"/>
          <c:y val="0.22733756607837105"/>
          <c:w val="0.64847089968779559"/>
          <c:h val="0.38592534581402826"/>
        </c:manualLayout>
      </c:layout>
      <c:barChart>
        <c:barDir val="col"/>
        <c:grouping val="clustered"/>
        <c:ser>
          <c:idx val="0"/>
          <c:order val="0"/>
          <c:tx>
            <c:strRef>
              <c:f>Лист1!$B$124</c:f>
              <c:strCache>
                <c:ptCount val="1"/>
                <c:pt idx="0">
                  <c:v>Вполне удовлетворяет</c:v>
                </c:pt>
              </c:strCache>
            </c:strRef>
          </c:tx>
          <c:spPr>
            <a:solidFill>
              <a:srgbClr val="0000FF"/>
            </a:solidFill>
          </c:spPr>
          <c:dLbls>
            <c:txPr>
              <a:bodyPr/>
              <a:lstStyle/>
              <a:p>
                <a:pPr>
                  <a:defRPr sz="1000" b="1"/>
                </a:pPr>
                <a:endParaRPr lang="ru-RU"/>
              </a:p>
            </c:txPr>
            <c:dLblPos val="outEnd"/>
            <c:showVal val="1"/>
          </c:dLbls>
          <c:cat>
            <c:strRef>
              <c:f>Лист1!$C$123:$G$123</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Лист1!$C$124:$G$124</c:f>
              <c:numCache>
                <c:formatCode>0%</c:formatCode>
                <c:ptCount val="5"/>
                <c:pt idx="0">
                  <c:v>0.75000000000000155</c:v>
                </c:pt>
                <c:pt idx="1">
                  <c:v>0.9</c:v>
                </c:pt>
                <c:pt idx="2">
                  <c:v>0.72000000000000064</c:v>
                </c:pt>
                <c:pt idx="3">
                  <c:v>0.66000000000000192</c:v>
                </c:pt>
                <c:pt idx="4">
                  <c:v>0.75000000000000155</c:v>
                </c:pt>
              </c:numCache>
            </c:numRef>
          </c:val>
        </c:ser>
        <c:ser>
          <c:idx val="1"/>
          <c:order val="1"/>
          <c:tx>
            <c:strRef>
              <c:f>Лист1!$B$125</c:f>
              <c:strCache>
                <c:ptCount val="1"/>
                <c:pt idx="0">
                  <c:v>Удовлетворяет частично</c:v>
                </c:pt>
              </c:strCache>
            </c:strRef>
          </c:tx>
          <c:spPr>
            <a:solidFill>
              <a:schemeClr val="accent6"/>
            </a:solidFill>
          </c:spPr>
          <c:dLbls>
            <c:dLbl>
              <c:idx val="0"/>
              <c:layout>
                <c:manualLayout>
                  <c:x val="1.0126582278481001E-2"/>
                  <c:y val="0"/>
                </c:manualLayout>
              </c:layout>
              <c:dLblPos val="outEnd"/>
              <c:showVal val="1"/>
            </c:dLbl>
            <c:dLbl>
              <c:idx val="1"/>
              <c:layout>
                <c:manualLayout>
                  <c:x val="7.8861182430287405E-3"/>
                  <c:y val="-6.8089568008043573E-17"/>
                </c:manualLayout>
              </c:layout>
              <c:dLblPos val="outEnd"/>
              <c:showVal val="1"/>
            </c:dLbl>
            <c:dLbl>
              <c:idx val="2"/>
              <c:layout>
                <c:manualLayout>
                  <c:x val="8.4388185654008432E-3"/>
                  <c:y val="0"/>
                </c:manualLayout>
              </c:layout>
              <c:dLblPos val="outEnd"/>
              <c:showVal val="1"/>
            </c:dLbl>
            <c:dLbl>
              <c:idx val="3"/>
              <c:layout>
                <c:manualLayout>
                  <c:x val="7.8861182430287405E-3"/>
                  <c:y val="0"/>
                </c:manualLayout>
              </c:layout>
              <c:dLblPos val="outEnd"/>
              <c:showVal val="1"/>
            </c:dLbl>
            <c:dLbl>
              <c:idx val="4"/>
              <c:layout>
                <c:manualLayout>
                  <c:x val="1.3502109704641401E-2"/>
                  <c:y val="0"/>
                </c:manualLayout>
              </c:layout>
              <c:dLblPos val="outEnd"/>
              <c:showVal val="1"/>
            </c:dLbl>
            <c:txPr>
              <a:bodyPr/>
              <a:lstStyle/>
              <a:p>
                <a:pPr>
                  <a:defRPr sz="1000" b="1"/>
                </a:pPr>
                <a:endParaRPr lang="ru-RU"/>
              </a:p>
            </c:txPr>
            <c:dLblPos val="outEnd"/>
            <c:showVal val="1"/>
          </c:dLbls>
          <c:cat>
            <c:strRef>
              <c:f>Лист1!$C$123:$G$123</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Лист1!$C$125:$G$125</c:f>
              <c:numCache>
                <c:formatCode>0%</c:formatCode>
                <c:ptCount val="5"/>
                <c:pt idx="0">
                  <c:v>0.19</c:v>
                </c:pt>
                <c:pt idx="1">
                  <c:v>0.1</c:v>
                </c:pt>
                <c:pt idx="2">
                  <c:v>0.22</c:v>
                </c:pt>
                <c:pt idx="3">
                  <c:v>0.17</c:v>
                </c:pt>
                <c:pt idx="4">
                  <c:v>0.25</c:v>
                </c:pt>
              </c:numCache>
            </c:numRef>
          </c:val>
        </c:ser>
        <c:ser>
          <c:idx val="2"/>
          <c:order val="2"/>
          <c:tx>
            <c:strRef>
              <c:f>Лист1!$B$126</c:f>
              <c:strCache>
                <c:ptCount val="1"/>
                <c:pt idx="0">
                  <c:v>Не удовлетворяет</c:v>
                </c:pt>
              </c:strCache>
            </c:strRef>
          </c:tx>
          <c:spPr>
            <a:solidFill>
              <a:srgbClr val="009900"/>
            </a:solidFill>
          </c:spPr>
          <c:dLbls>
            <c:dLbl>
              <c:idx val="1"/>
              <c:layout>
                <c:manualLayout>
                  <c:x val="7.8861182430287769E-3"/>
                  <c:y val="-6.8089568008043573E-17"/>
                </c:manualLayout>
              </c:layout>
              <c:dLblPos val="outEnd"/>
              <c:showVal val="1"/>
            </c:dLbl>
            <c:dLbl>
              <c:idx val="3"/>
              <c:layout>
                <c:manualLayout>
                  <c:x val="2.5962094782758398E-2"/>
                  <c:y val="0"/>
                </c:manualLayout>
              </c:layout>
              <c:dLblPos val="outEnd"/>
              <c:showVal val="1"/>
            </c:dLbl>
            <c:txPr>
              <a:bodyPr/>
              <a:lstStyle/>
              <a:p>
                <a:pPr>
                  <a:defRPr sz="1000" b="1"/>
                </a:pPr>
                <a:endParaRPr lang="ru-RU"/>
              </a:p>
            </c:txPr>
            <c:dLblPos val="outEnd"/>
            <c:showVal val="1"/>
          </c:dLbls>
          <c:cat>
            <c:strRef>
              <c:f>Лист1!$C$123:$G$123</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Лист1!$C$126:$G$126</c:f>
              <c:numCache>
                <c:formatCode>0%</c:formatCode>
                <c:ptCount val="5"/>
                <c:pt idx="0">
                  <c:v>0</c:v>
                </c:pt>
                <c:pt idx="1">
                  <c:v>0</c:v>
                </c:pt>
                <c:pt idx="2">
                  <c:v>0</c:v>
                </c:pt>
                <c:pt idx="3">
                  <c:v>0.17</c:v>
                </c:pt>
                <c:pt idx="4">
                  <c:v>0</c:v>
                </c:pt>
              </c:numCache>
            </c:numRef>
          </c:val>
        </c:ser>
        <c:ser>
          <c:idx val="3"/>
          <c:order val="3"/>
          <c:tx>
            <c:strRef>
              <c:f>Лист1!$B$127</c:f>
              <c:strCache>
                <c:ptCount val="1"/>
                <c:pt idx="0">
                  <c:v>Затрудняюсь ответить</c:v>
                </c:pt>
              </c:strCache>
            </c:strRef>
          </c:tx>
          <c:spPr>
            <a:solidFill>
              <a:srgbClr val="800080"/>
            </a:solidFill>
          </c:spPr>
          <c:dLbls>
            <c:dLbl>
              <c:idx val="0"/>
              <c:layout>
                <c:manualLayout>
                  <c:x val="3.9430591215143885E-3"/>
                  <c:y val="0"/>
                </c:manualLayout>
              </c:layout>
              <c:dLblPos val="outEnd"/>
              <c:showVal val="1"/>
            </c:dLbl>
            <c:dLbl>
              <c:idx val="1"/>
              <c:layout>
                <c:manualLayout>
                  <c:x val="1.431144174852008E-2"/>
                  <c:y val="-2.9244246779331316E-7"/>
                </c:manualLayout>
              </c:layout>
              <c:dLblPos val="outEnd"/>
              <c:showVal val="1"/>
            </c:dLbl>
            <c:dLbl>
              <c:idx val="2"/>
              <c:layout>
                <c:manualLayout>
                  <c:x val="5.9145886822715736E-3"/>
                  <c:y val="0"/>
                </c:manualLayout>
              </c:layout>
              <c:dLblPos val="outEnd"/>
              <c:showVal val="1"/>
            </c:dLbl>
            <c:dLbl>
              <c:idx val="3"/>
              <c:layout>
                <c:manualLayout>
                  <c:x val="7.8861182430287405E-3"/>
                  <c:y val="-6.8089568008043573E-17"/>
                </c:manualLayout>
              </c:layout>
              <c:dLblPos val="outEnd"/>
              <c:showVal val="1"/>
            </c:dLbl>
            <c:dLbl>
              <c:idx val="4"/>
              <c:layout>
                <c:manualLayout>
                  <c:x val="1.0694073100900864E-2"/>
                  <c:y val="-2.9244246779331316E-7"/>
                </c:manualLayout>
              </c:layout>
              <c:dLblPos val="outEnd"/>
              <c:showVal val="1"/>
            </c:dLbl>
            <c:txPr>
              <a:bodyPr/>
              <a:lstStyle/>
              <a:p>
                <a:pPr>
                  <a:defRPr sz="1000" b="1"/>
                </a:pPr>
                <a:endParaRPr lang="ru-RU"/>
              </a:p>
            </c:txPr>
            <c:dLblPos val="outEnd"/>
            <c:showVal val="1"/>
          </c:dLbls>
          <c:cat>
            <c:strRef>
              <c:f>Лист1!$C$123:$G$123</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Лист1!$C$127:$G$127</c:f>
              <c:numCache>
                <c:formatCode>0%</c:formatCode>
                <c:ptCount val="5"/>
                <c:pt idx="0">
                  <c:v>6.0000000000000032E-2</c:v>
                </c:pt>
                <c:pt idx="1">
                  <c:v>0</c:v>
                </c:pt>
                <c:pt idx="2">
                  <c:v>6.0000000000000032E-2</c:v>
                </c:pt>
                <c:pt idx="3">
                  <c:v>0</c:v>
                </c:pt>
                <c:pt idx="4">
                  <c:v>0</c:v>
                </c:pt>
              </c:numCache>
            </c:numRef>
          </c:val>
        </c:ser>
        <c:dLbls>
          <c:showVal val="1"/>
        </c:dLbls>
        <c:axId val="94144768"/>
        <c:axId val="94158848"/>
      </c:barChart>
      <c:catAx>
        <c:axId val="94144768"/>
        <c:scaling>
          <c:orientation val="minMax"/>
        </c:scaling>
        <c:axPos val="b"/>
        <c:tickLblPos val="nextTo"/>
        <c:txPr>
          <a:bodyPr rot="-5400000" vert="horz"/>
          <a:lstStyle/>
          <a:p>
            <a:pPr>
              <a:defRPr sz="1050"/>
            </a:pPr>
            <a:endParaRPr lang="ru-RU"/>
          </a:p>
        </c:txPr>
        <c:crossAx val="94158848"/>
        <c:crosses val="autoZero"/>
        <c:auto val="1"/>
        <c:lblAlgn val="ctr"/>
        <c:lblOffset val="100"/>
      </c:catAx>
      <c:valAx>
        <c:axId val="94158848"/>
        <c:scaling>
          <c:orientation val="minMax"/>
        </c:scaling>
        <c:axPos val="l"/>
        <c:majorGridlines/>
        <c:numFmt formatCode="0%" sourceLinked="1"/>
        <c:tickLblPos val="nextTo"/>
        <c:crossAx val="94144768"/>
        <c:crosses val="autoZero"/>
        <c:crossBetween val="between"/>
      </c:valAx>
      <c:spPr>
        <a:noFill/>
      </c:spPr>
    </c:plotArea>
    <c:legend>
      <c:legendPos val="r"/>
      <c:layout>
        <c:manualLayout>
          <c:xMode val="edge"/>
          <c:yMode val="edge"/>
          <c:x val="0.73704473115948077"/>
          <c:y val="0.22290592553227909"/>
          <c:w val="0.24798713552514881"/>
          <c:h val="0.38980691596975903"/>
        </c:manualLayout>
      </c:layout>
      <c:txPr>
        <a:bodyPr/>
        <a:lstStyle/>
        <a:p>
          <a:pPr>
            <a:defRPr sz="1000"/>
          </a:pPr>
          <a:endParaRPr lang="ru-RU"/>
        </a:p>
      </c:txPr>
    </c:legend>
    <c:plotVisOnly val="1"/>
    <c:dispBlanksAs val="gap"/>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r>
              <a:rPr lang="ru-RU" sz="1200" b="1"/>
              <a:t>Удовлетворены ли Вы отношением со стороны преподавателей и сотрудников?</a:t>
            </a:r>
            <a:endParaRPr lang="ru-RU" sz="1200"/>
          </a:p>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endParaRPr lang="ru-RU" sz="1200"/>
          </a:p>
        </c:rich>
      </c:tx>
    </c:title>
    <c:plotArea>
      <c:layout>
        <c:manualLayout>
          <c:layoutTarget val="inner"/>
          <c:xMode val="edge"/>
          <c:yMode val="edge"/>
          <c:x val="6.5273254651037463E-2"/>
          <c:y val="0.19174213455063183"/>
          <c:w val="0.65499445248523214"/>
          <c:h val="0.39340727029132438"/>
        </c:manualLayout>
      </c:layout>
      <c:barChart>
        <c:barDir val="col"/>
        <c:grouping val="clustered"/>
        <c:ser>
          <c:idx val="0"/>
          <c:order val="0"/>
          <c:tx>
            <c:strRef>
              <c:f>Лист1!$B$152</c:f>
              <c:strCache>
                <c:ptCount val="1"/>
                <c:pt idx="0">
                  <c:v>Вполне удовлетворяет</c:v>
                </c:pt>
              </c:strCache>
            </c:strRef>
          </c:tx>
          <c:spPr>
            <a:solidFill>
              <a:srgbClr val="0000FF"/>
            </a:solidFill>
          </c:spPr>
          <c:dLbls>
            <c:dLbl>
              <c:idx val="2"/>
              <c:layout>
                <c:manualLayout>
                  <c:x val="-1.9086111877978783E-3"/>
                  <c:y val="1.1396007987375259E-2"/>
                </c:manualLayout>
              </c:layout>
              <c:dLblPos val="outEnd"/>
              <c:showVal val="1"/>
            </c:dLbl>
            <c:dLbl>
              <c:idx val="4"/>
              <c:layout>
                <c:manualLayout>
                  <c:x val="-5.4054061722928811E-3"/>
                  <c:y val="0"/>
                </c:manualLayout>
              </c:layout>
              <c:dLblPos val="outEnd"/>
              <c:showVal val="1"/>
            </c:dLbl>
            <c:txPr>
              <a:bodyPr/>
              <a:lstStyle/>
              <a:p>
                <a:pPr>
                  <a:defRPr sz="1000" b="1"/>
                </a:pPr>
                <a:endParaRPr lang="ru-RU"/>
              </a:p>
            </c:txPr>
            <c:dLblPos val="outEnd"/>
            <c:showVal val="1"/>
          </c:dLbls>
          <c:cat>
            <c:strRef>
              <c:f>Лист1!$C$151:$G$151</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Лист1!$C$152:$G$152</c:f>
              <c:numCache>
                <c:formatCode>0%</c:formatCode>
                <c:ptCount val="5"/>
                <c:pt idx="0">
                  <c:v>0.63000000000000156</c:v>
                </c:pt>
                <c:pt idx="1">
                  <c:v>0.8</c:v>
                </c:pt>
                <c:pt idx="2">
                  <c:v>0.44</c:v>
                </c:pt>
                <c:pt idx="3">
                  <c:v>1</c:v>
                </c:pt>
                <c:pt idx="4">
                  <c:v>0.5</c:v>
                </c:pt>
              </c:numCache>
            </c:numRef>
          </c:val>
        </c:ser>
        <c:ser>
          <c:idx val="1"/>
          <c:order val="1"/>
          <c:tx>
            <c:strRef>
              <c:f>Лист1!$B$153</c:f>
              <c:strCache>
                <c:ptCount val="1"/>
                <c:pt idx="0">
                  <c:v>Удовлетворяет частично</c:v>
                </c:pt>
              </c:strCache>
            </c:strRef>
          </c:tx>
          <c:spPr>
            <a:solidFill>
              <a:schemeClr val="accent6"/>
            </a:solidFill>
          </c:spPr>
          <c:dLbls>
            <c:dLbl>
              <c:idx val="0"/>
              <c:layout>
                <c:manualLayout>
                  <c:x val="1.0810812344585741E-2"/>
                  <c:y val="0"/>
                </c:manualLayout>
              </c:layout>
              <c:dLblPos val="outEnd"/>
              <c:showVal val="1"/>
            </c:dLbl>
            <c:dLbl>
              <c:idx val="1"/>
              <c:layout>
                <c:manualLayout>
                  <c:x val="1.0039144563471296E-2"/>
                  <c:y val="0"/>
                </c:manualLayout>
              </c:layout>
              <c:dLblPos val="outEnd"/>
              <c:showVal val="1"/>
            </c:dLbl>
            <c:dLbl>
              <c:idx val="2"/>
              <c:layout>
                <c:manualLayout>
                  <c:x val="1.0810812344585741E-2"/>
                  <c:y val="0"/>
                </c:manualLayout>
              </c:layout>
              <c:dLblPos val="outEnd"/>
              <c:showVal val="1"/>
            </c:dLbl>
            <c:dLbl>
              <c:idx val="4"/>
              <c:layout>
                <c:manualLayout>
                  <c:x val="1.2612614402016654E-2"/>
                  <c:y val="0"/>
                </c:manualLayout>
              </c:layout>
              <c:dLblPos val="outEnd"/>
              <c:showVal val="1"/>
            </c:dLbl>
            <c:txPr>
              <a:bodyPr/>
              <a:lstStyle/>
              <a:p>
                <a:pPr>
                  <a:defRPr sz="1000" b="1"/>
                </a:pPr>
                <a:endParaRPr lang="ru-RU"/>
              </a:p>
            </c:txPr>
            <c:dLblPos val="outEnd"/>
            <c:showVal val="1"/>
          </c:dLbls>
          <c:cat>
            <c:strRef>
              <c:f>Лист1!$C$151:$G$151</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Лист1!$C$153:$G$153</c:f>
              <c:numCache>
                <c:formatCode>0%</c:formatCode>
                <c:ptCount val="5"/>
                <c:pt idx="0">
                  <c:v>0.31000000000000072</c:v>
                </c:pt>
                <c:pt idx="1">
                  <c:v>0.1</c:v>
                </c:pt>
                <c:pt idx="2">
                  <c:v>0.5</c:v>
                </c:pt>
                <c:pt idx="3">
                  <c:v>0</c:v>
                </c:pt>
                <c:pt idx="4">
                  <c:v>0.5</c:v>
                </c:pt>
              </c:numCache>
            </c:numRef>
          </c:val>
        </c:ser>
        <c:ser>
          <c:idx val="2"/>
          <c:order val="2"/>
          <c:tx>
            <c:strRef>
              <c:f>Лист1!$B$154</c:f>
              <c:strCache>
                <c:ptCount val="1"/>
                <c:pt idx="0">
                  <c:v>Не удовлетворяет</c:v>
                </c:pt>
              </c:strCache>
            </c:strRef>
          </c:tx>
          <c:spPr>
            <a:solidFill>
              <a:srgbClr val="009900"/>
            </a:solidFill>
          </c:spPr>
          <c:dLbls>
            <c:dLbl>
              <c:idx val="1"/>
              <c:layout>
                <c:manualLayout>
                  <c:x val="6.8103854624546861E-3"/>
                  <c:y val="0"/>
                </c:manualLayout>
              </c:layout>
              <c:dLblPos val="outEnd"/>
              <c:showVal val="1"/>
            </c:dLbl>
            <c:dLbl>
              <c:idx val="2"/>
              <c:layout>
                <c:manualLayout>
                  <c:x val="9.0090102871547544E-3"/>
                  <c:y val="0"/>
                </c:manualLayout>
              </c:layout>
              <c:dLblPos val="outEnd"/>
              <c:showVal val="1"/>
            </c:dLbl>
            <c:dLbl>
              <c:idx val="3"/>
              <c:layout>
                <c:manualLayout>
                  <c:x val="9.0090102871547544E-3"/>
                  <c:y val="0"/>
                </c:manualLayout>
              </c:layout>
              <c:dLblPos val="outEnd"/>
              <c:showVal val="1"/>
            </c:dLbl>
            <c:txPr>
              <a:bodyPr/>
              <a:lstStyle/>
              <a:p>
                <a:pPr>
                  <a:defRPr sz="1000" b="1"/>
                </a:pPr>
                <a:endParaRPr lang="ru-RU"/>
              </a:p>
            </c:txPr>
            <c:dLblPos val="outEnd"/>
            <c:showVal val="1"/>
          </c:dLbls>
          <c:cat>
            <c:strRef>
              <c:f>Лист1!$C$151:$G$151</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Лист1!$C$154:$G$154</c:f>
              <c:numCache>
                <c:formatCode>0%</c:formatCode>
                <c:ptCount val="5"/>
                <c:pt idx="0">
                  <c:v>0</c:v>
                </c:pt>
                <c:pt idx="1">
                  <c:v>0</c:v>
                </c:pt>
                <c:pt idx="2">
                  <c:v>6.0000000000000032E-2</c:v>
                </c:pt>
                <c:pt idx="3">
                  <c:v>0</c:v>
                </c:pt>
                <c:pt idx="4">
                  <c:v>0</c:v>
                </c:pt>
              </c:numCache>
            </c:numRef>
          </c:val>
        </c:ser>
        <c:ser>
          <c:idx val="3"/>
          <c:order val="3"/>
          <c:tx>
            <c:strRef>
              <c:f>Лист1!$B$155</c:f>
              <c:strCache>
                <c:ptCount val="1"/>
                <c:pt idx="0">
                  <c:v>Затрудняюсь ответить</c:v>
                </c:pt>
              </c:strCache>
            </c:strRef>
          </c:tx>
          <c:spPr>
            <a:solidFill>
              <a:srgbClr val="800080"/>
            </a:solidFill>
          </c:spPr>
          <c:dLbls>
            <c:dLbl>
              <c:idx val="0"/>
              <c:layout>
                <c:manualLayout>
                  <c:x val="9.0090102871547544E-3"/>
                  <c:y val="0"/>
                </c:manualLayout>
              </c:layout>
              <c:dLblPos val="outEnd"/>
              <c:showVal val="1"/>
            </c:dLbl>
            <c:dLbl>
              <c:idx val="1"/>
              <c:layout>
                <c:manualLayout>
                  <c:x val="1.4116802936938512E-2"/>
                  <c:y val="0"/>
                </c:manualLayout>
              </c:layout>
              <c:dLblPos val="outEnd"/>
              <c:showVal val="1"/>
            </c:dLbl>
            <c:dLbl>
              <c:idx val="2"/>
              <c:layout>
                <c:manualLayout>
                  <c:x val="1.5918605704958021E-2"/>
                  <c:y val="0"/>
                </c:manualLayout>
              </c:layout>
              <c:dLblPos val="outEnd"/>
              <c:showVal val="1"/>
            </c:dLbl>
            <c:dLbl>
              <c:idx val="3"/>
              <c:layout>
                <c:manualLayout>
                  <c:x val="1.6216218516878558E-2"/>
                  <c:y val="0"/>
                </c:manualLayout>
              </c:layout>
              <c:dLblPos val="outEnd"/>
              <c:showVal val="1"/>
            </c:dLbl>
            <c:dLbl>
              <c:idx val="4"/>
              <c:layout>
                <c:manualLayout>
                  <c:x val="5.4054061722928811E-3"/>
                  <c:y val="0"/>
                </c:manualLayout>
              </c:layout>
              <c:dLblPos val="outEnd"/>
              <c:showVal val="1"/>
            </c:dLbl>
            <c:txPr>
              <a:bodyPr/>
              <a:lstStyle/>
              <a:p>
                <a:pPr>
                  <a:defRPr sz="1000" b="1"/>
                </a:pPr>
                <a:endParaRPr lang="ru-RU"/>
              </a:p>
            </c:txPr>
            <c:dLblPos val="outEnd"/>
            <c:showVal val="1"/>
          </c:dLbls>
          <c:cat>
            <c:strRef>
              <c:f>Лист1!$C$151:$G$151</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Лист1!$C$155:$G$155</c:f>
              <c:numCache>
                <c:formatCode>0%</c:formatCode>
                <c:ptCount val="5"/>
                <c:pt idx="0">
                  <c:v>6.0000000000000032E-2</c:v>
                </c:pt>
                <c:pt idx="1">
                  <c:v>0</c:v>
                </c:pt>
                <c:pt idx="2">
                  <c:v>0</c:v>
                </c:pt>
                <c:pt idx="3">
                  <c:v>0</c:v>
                </c:pt>
                <c:pt idx="4">
                  <c:v>0</c:v>
                </c:pt>
              </c:numCache>
            </c:numRef>
          </c:val>
        </c:ser>
        <c:dLbls>
          <c:showVal val="1"/>
        </c:dLbls>
        <c:axId val="94186880"/>
        <c:axId val="94200960"/>
      </c:barChart>
      <c:catAx>
        <c:axId val="94186880"/>
        <c:scaling>
          <c:orientation val="minMax"/>
        </c:scaling>
        <c:axPos val="b"/>
        <c:tickLblPos val="nextTo"/>
        <c:txPr>
          <a:bodyPr rot="-5400000" vert="horz"/>
          <a:lstStyle/>
          <a:p>
            <a:pPr>
              <a:defRPr sz="1050"/>
            </a:pPr>
            <a:endParaRPr lang="ru-RU"/>
          </a:p>
        </c:txPr>
        <c:crossAx val="94200960"/>
        <c:crosses val="autoZero"/>
        <c:auto val="1"/>
        <c:lblAlgn val="ctr"/>
        <c:lblOffset val="100"/>
      </c:catAx>
      <c:valAx>
        <c:axId val="94200960"/>
        <c:scaling>
          <c:orientation val="minMax"/>
        </c:scaling>
        <c:axPos val="l"/>
        <c:majorGridlines/>
        <c:numFmt formatCode="0%" sourceLinked="1"/>
        <c:tickLblPos val="nextTo"/>
        <c:crossAx val="94186880"/>
        <c:crosses val="autoZero"/>
        <c:crossBetween val="between"/>
      </c:valAx>
      <c:spPr>
        <a:noFill/>
      </c:spPr>
    </c:plotArea>
    <c:legend>
      <c:legendPos val="r"/>
      <c:layout>
        <c:manualLayout>
          <c:xMode val="edge"/>
          <c:yMode val="edge"/>
          <c:x val="0.7423758539124079"/>
          <c:y val="0.19281706026688861"/>
          <c:w val="0.24319966924049191"/>
          <c:h val="0.40344776902887247"/>
        </c:manualLayout>
      </c:layout>
      <c:txPr>
        <a:bodyPr/>
        <a:lstStyle/>
        <a:p>
          <a:pPr>
            <a:defRPr sz="1000"/>
          </a:pPr>
          <a:endParaRPr lang="ru-RU"/>
        </a:p>
      </c:txPr>
    </c:legend>
    <c:plotVisOnly val="1"/>
    <c:dispBlanksAs val="gap"/>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rtl="0">
              <a:defRPr sz="1200"/>
            </a:pPr>
            <a:r>
              <a:rPr lang="ru-RU" sz="1200"/>
              <a:t>Удовлетворены ли Вы отношениями в студенческом коллективе?</a:t>
            </a:r>
          </a:p>
          <a:p>
            <a:pPr algn="ctr" rtl="0">
              <a:defRPr sz="1200"/>
            </a:pPr>
            <a:endParaRPr lang="ru-RU" sz="1200"/>
          </a:p>
        </c:rich>
      </c:tx>
    </c:title>
    <c:plotArea>
      <c:layout>
        <c:manualLayout>
          <c:layoutTarget val="inner"/>
          <c:xMode val="edge"/>
          <c:yMode val="edge"/>
          <c:x val="6.5692676263551103E-2"/>
          <c:y val="0.14785695771795099"/>
          <c:w val="0.65963172185333963"/>
          <c:h val="0.46861137813079512"/>
        </c:manualLayout>
      </c:layout>
      <c:barChart>
        <c:barDir val="col"/>
        <c:grouping val="clustered"/>
        <c:ser>
          <c:idx val="0"/>
          <c:order val="0"/>
          <c:tx>
            <c:strRef>
              <c:f>Лист1!$B$182</c:f>
              <c:strCache>
                <c:ptCount val="1"/>
                <c:pt idx="0">
                  <c:v>Вполне удовлетворяет</c:v>
                </c:pt>
              </c:strCache>
            </c:strRef>
          </c:tx>
          <c:spPr>
            <a:solidFill>
              <a:srgbClr val="0000FF"/>
            </a:solidFill>
          </c:spPr>
          <c:dLbls>
            <c:txPr>
              <a:bodyPr/>
              <a:lstStyle/>
              <a:p>
                <a:pPr>
                  <a:defRPr sz="1000" b="1"/>
                </a:pPr>
                <a:endParaRPr lang="ru-RU"/>
              </a:p>
            </c:txPr>
            <c:dLblPos val="outEnd"/>
            <c:showVal val="1"/>
          </c:dLbls>
          <c:cat>
            <c:strRef>
              <c:f>Лист1!$C$181:$G$181</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Лист1!$C$182:$G$182</c:f>
              <c:numCache>
                <c:formatCode>0%</c:formatCode>
                <c:ptCount val="5"/>
                <c:pt idx="0">
                  <c:v>0.81</c:v>
                </c:pt>
                <c:pt idx="1">
                  <c:v>1</c:v>
                </c:pt>
                <c:pt idx="2">
                  <c:v>0.83000000000000063</c:v>
                </c:pt>
                <c:pt idx="3">
                  <c:v>1</c:v>
                </c:pt>
                <c:pt idx="4">
                  <c:v>0.75000000000000155</c:v>
                </c:pt>
              </c:numCache>
            </c:numRef>
          </c:val>
        </c:ser>
        <c:ser>
          <c:idx val="1"/>
          <c:order val="1"/>
          <c:tx>
            <c:strRef>
              <c:f>Лист1!$B$183</c:f>
              <c:strCache>
                <c:ptCount val="1"/>
                <c:pt idx="0">
                  <c:v>Удовлетворяет частично</c:v>
                </c:pt>
              </c:strCache>
            </c:strRef>
          </c:tx>
          <c:spPr>
            <a:solidFill>
              <a:schemeClr val="accent6"/>
            </a:solidFill>
          </c:spPr>
          <c:dLbls>
            <c:dLbl>
              <c:idx val="0"/>
              <c:layout>
                <c:manualLayout>
                  <c:x val="-1.7135366154440602E-3"/>
                  <c:y val="8.5149007410645506E-3"/>
                </c:manualLayout>
              </c:layout>
              <c:dLblPos val="outEnd"/>
              <c:showVal val="1"/>
            </c:dLbl>
            <c:dLbl>
              <c:idx val="4"/>
              <c:layout>
                <c:manualLayout>
                  <c:x val="8.7834858294017961E-3"/>
                  <c:y val="7.3626994166863795E-17"/>
                </c:manualLayout>
              </c:layout>
              <c:dLblPos val="outEnd"/>
              <c:showVal val="1"/>
            </c:dLbl>
            <c:txPr>
              <a:bodyPr/>
              <a:lstStyle/>
              <a:p>
                <a:pPr>
                  <a:defRPr sz="1000" b="1"/>
                </a:pPr>
                <a:endParaRPr lang="ru-RU"/>
              </a:p>
            </c:txPr>
            <c:dLblPos val="outEnd"/>
            <c:showVal val="1"/>
          </c:dLbls>
          <c:cat>
            <c:strRef>
              <c:f>Лист1!$C$181:$G$181</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Лист1!$C$183:$G$183</c:f>
              <c:numCache>
                <c:formatCode>0%</c:formatCode>
                <c:ptCount val="5"/>
                <c:pt idx="0">
                  <c:v>6.0000000000000032E-2</c:v>
                </c:pt>
                <c:pt idx="1">
                  <c:v>0</c:v>
                </c:pt>
                <c:pt idx="2">
                  <c:v>6.0000000000000032E-2</c:v>
                </c:pt>
                <c:pt idx="3">
                  <c:v>0</c:v>
                </c:pt>
                <c:pt idx="4">
                  <c:v>0.25</c:v>
                </c:pt>
              </c:numCache>
            </c:numRef>
          </c:val>
        </c:ser>
        <c:ser>
          <c:idx val="2"/>
          <c:order val="2"/>
          <c:tx>
            <c:strRef>
              <c:f>Лист1!$B$184</c:f>
              <c:strCache>
                <c:ptCount val="1"/>
                <c:pt idx="0">
                  <c:v>Не удовлетворяет</c:v>
                </c:pt>
              </c:strCache>
            </c:strRef>
          </c:tx>
          <c:spPr>
            <a:solidFill>
              <a:srgbClr val="009900"/>
            </a:solidFill>
          </c:spPr>
          <c:dLbls>
            <c:dLbl>
              <c:idx val="1"/>
              <c:layout>
                <c:manualLayout>
                  <c:x val="8.7834858294017961E-3"/>
                  <c:y val="0"/>
                </c:manualLayout>
              </c:layout>
              <c:dLblPos val="outEnd"/>
              <c:showVal val="1"/>
            </c:dLbl>
            <c:dLbl>
              <c:idx val="2"/>
              <c:layout>
                <c:manualLayout>
                  <c:x val="8.7834858294017961E-3"/>
                  <c:y val="0"/>
                </c:manualLayout>
              </c:layout>
              <c:dLblPos val="outEnd"/>
              <c:showVal val="1"/>
            </c:dLbl>
            <c:dLbl>
              <c:idx val="3"/>
              <c:layout>
                <c:manualLayout>
                  <c:x val="5.4427050023935835E-3"/>
                  <c:y val="0"/>
                </c:manualLayout>
              </c:layout>
              <c:dLblPos val="outEnd"/>
              <c:showVal val="1"/>
            </c:dLbl>
            <c:dLbl>
              <c:idx val="4"/>
              <c:layout>
                <c:manualLayout>
                  <c:x val="1.0281219692664401E-2"/>
                  <c:y val="0"/>
                </c:manualLayout>
              </c:layout>
              <c:dLblPos val="outEnd"/>
              <c:showVal val="1"/>
            </c:dLbl>
            <c:txPr>
              <a:bodyPr/>
              <a:lstStyle/>
              <a:p>
                <a:pPr>
                  <a:defRPr sz="1000" b="1"/>
                </a:pPr>
                <a:endParaRPr lang="ru-RU"/>
              </a:p>
            </c:txPr>
            <c:dLblPos val="outEnd"/>
            <c:showVal val="1"/>
          </c:dLbls>
          <c:cat>
            <c:strRef>
              <c:f>Лист1!$C$181:$G$181</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Лист1!$C$184:$G$184</c:f>
              <c:numCache>
                <c:formatCode>0%</c:formatCode>
                <c:ptCount val="5"/>
                <c:pt idx="0">
                  <c:v>0.13</c:v>
                </c:pt>
                <c:pt idx="1">
                  <c:v>0</c:v>
                </c:pt>
                <c:pt idx="2">
                  <c:v>6.0000000000000032E-2</c:v>
                </c:pt>
                <c:pt idx="3">
                  <c:v>0</c:v>
                </c:pt>
                <c:pt idx="4">
                  <c:v>0</c:v>
                </c:pt>
              </c:numCache>
            </c:numRef>
          </c:val>
        </c:ser>
        <c:ser>
          <c:idx val="3"/>
          <c:order val="3"/>
          <c:tx>
            <c:strRef>
              <c:f>Лист1!$B$185</c:f>
              <c:strCache>
                <c:ptCount val="1"/>
                <c:pt idx="0">
                  <c:v>Затрудняюсь ответить</c:v>
                </c:pt>
              </c:strCache>
            </c:strRef>
          </c:tx>
          <c:spPr>
            <a:solidFill>
              <a:srgbClr val="800080"/>
            </a:solidFill>
          </c:spPr>
          <c:dLbls>
            <c:dLbl>
              <c:idx val="0"/>
              <c:layout>
                <c:manualLayout>
                  <c:x val="1.3708292923552518E-2"/>
                  <c:y val="4.2574503705322753E-3"/>
                </c:manualLayout>
              </c:layout>
              <c:dLblPos val="outEnd"/>
              <c:showVal val="1"/>
            </c:dLbl>
            <c:dLbl>
              <c:idx val="1"/>
              <c:layout>
                <c:manualLayout>
                  <c:x val="1.7437461310502021E-2"/>
                  <c:y val="0"/>
                </c:manualLayout>
              </c:layout>
              <c:dLblPos val="outEnd"/>
              <c:showVal val="1"/>
            </c:dLbl>
            <c:dLbl>
              <c:idx val="2"/>
              <c:layout>
                <c:manualLayout>
                  <c:x val="1.4053577327042793E-2"/>
                  <c:y val="0"/>
                </c:manualLayout>
              </c:layout>
              <c:dLblPos val="outEnd"/>
              <c:showVal val="1"/>
            </c:dLbl>
            <c:dLbl>
              <c:idx val="3"/>
              <c:layout>
                <c:manualLayout>
                  <c:x val="1.7480637036245483E-2"/>
                  <c:y val="0"/>
                </c:manualLayout>
              </c:layout>
              <c:dLblPos val="outEnd"/>
              <c:showVal val="1"/>
            </c:dLbl>
            <c:dLbl>
              <c:idx val="4"/>
              <c:layout>
                <c:manualLayout>
                  <c:x val="1.39672123538704E-2"/>
                  <c:y val="0"/>
                </c:manualLayout>
              </c:layout>
              <c:dLblPos val="outEnd"/>
              <c:showVal val="1"/>
            </c:dLbl>
            <c:txPr>
              <a:bodyPr/>
              <a:lstStyle/>
              <a:p>
                <a:pPr>
                  <a:defRPr sz="1000" b="1"/>
                </a:pPr>
                <a:endParaRPr lang="ru-RU"/>
              </a:p>
            </c:txPr>
            <c:dLblPos val="outEnd"/>
            <c:showVal val="1"/>
          </c:dLbls>
          <c:cat>
            <c:strRef>
              <c:f>Лист1!$C$181:$G$181</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Лист1!$C$185:$G$185</c:f>
              <c:numCache>
                <c:formatCode>0%</c:formatCode>
                <c:ptCount val="5"/>
                <c:pt idx="0">
                  <c:v>0</c:v>
                </c:pt>
                <c:pt idx="1">
                  <c:v>0</c:v>
                </c:pt>
                <c:pt idx="2">
                  <c:v>0.05</c:v>
                </c:pt>
                <c:pt idx="3">
                  <c:v>0</c:v>
                </c:pt>
                <c:pt idx="4">
                  <c:v>0</c:v>
                </c:pt>
              </c:numCache>
            </c:numRef>
          </c:val>
        </c:ser>
        <c:dLbls>
          <c:showVal val="1"/>
        </c:dLbls>
        <c:axId val="94253824"/>
        <c:axId val="94255360"/>
      </c:barChart>
      <c:catAx>
        <c:axId val="94253824"/>
        <c:scaling>
          <c:orientation val="minMax"/>
        </c:scaling>
        <c:axPos val="b"/>
        <c:tickLblPos val="nextTo"/>
        <c:txPr>
          <a:bodyPr rot="-5400000" vert="horz"/>
          <a:lstStyle/>
          <a:p>
            <a:pPr>
              <a:defRPr sz="1050"/>
            </a:pPr>
            <a:endParaRPr lang="ru-RU"/>
          </a:p>
        </c:txPr>
        <c:crossAx val="94255360"/>
        <c:crosses val="autoZero"/>
        <c:auto val="1"/>
        <c:lblAlgn val="ctr"/>
        <c:lblOffset val="100"/>
      </c:catAx>
      <c:valAx>
        <c:axId val="94255360"/>
        <c:scaling>
          <c:orientation val="minMax"/>
        </c:scaling>
        <c:axPos val="l"/>
        <c:majorGridlines/>
        <c:numFmt formatCode="0%" sourceLinked="1"/>
        <c:tickLblPos val="nextTo"/>
        <c:crossAx val="94253824"/>
        <c:crosses val="autoZero"/>
        <c:crossBetween val="between"/>
      </c:valAx>
      <c:spPr>
        <a:noFill/>
      </c:spPr>
    </c:plotArea>
    <c:legend>
      <c:legendPos val="r"/>
      <c:layout>
        <c:manualLayout>
          <c:xMode val="edge"/>
          <c:yMode val="edge"/>
          <c:x val="0.75315485564304763"/>
          <c:y val="0.22890019703124845"/>
          <c:w val="0.2431357342275027"/>
          <c:h val="0.32874173860797534"/>
        </c:manualLayout>
      </c:layout>
      <c:txPr>
        <a:bodyPr/>
        <a:lstStyle/>
        <a:p>
          <a:pPr>
            <a:defRPr sz="1000"/>
          </a:pPr>
          <a:endParaRPr lang="ru-RU"/>
        </a:p>
      </c:txPr>
    </c:legend>
    <c:plotVisOnly val="1"/>
    <c:dispBlanksAs val="gap"/>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Удовлетворены ли Вы взаимоотношениями с администрацией (в том числе деканатом)?</a:t>
            </a:r>
          </a:p>
        </c:rich>
      </c:tx>
    </c:title>
    <c:plotArea>
      <c:layout>
        <c:manualLayout>
          <c:layoutTarget val="inner"/>
          <c:xMode val="edge"/>
          <c:yMode val="edge"/>
          <c:x val="6.6032121638218824E-2"/>
          <c:y val="0.18914707455792507"/>
          <c:w val="0.63933137604645462"/>
          <c:h val="0.4262587465644983"/>
        </c:manualLayout>
      </c:layout>
      <c:barChart>
        <c:barDir val="col"/>
        <c:grouping val="clustered"/>
        <c:ser>
          <c:idx val="0"/>
          <c:order val="0"/>
          <c:tx>
            <c:strRef>
              <c:f>Лист1!$B$209</c:f>
              <c:strCache>
                <c:ptCount val="1"/>
                <c:pt idx="0">
                  <c:v>Вполне удовлетворяет</c:v>
                </c:pt>
              </c:strCache>
            </c:strRef>
          </c:tx>
          <c:spPr>
            <a:solidFill>
              <a:srgbClr val="0000FF"/>
            </a:solidFill>
          </c:spPr>
          <c:dLbls>
            <c:txPr>
              <a:bodyPr/>
              <a:lstStyle/>
              <a:p>
                <a:pPr>
                  <a:defRPr sz="1000" b="1"/>
                </a:pPr>
                <a:endParaRPr lang="ru-RU"/>
              </a:p>
            </c:txPr>
            <c:dLblPos val="outEnd"/>
            <c:showVal val="1"/>
          </c:dLbls>
          <c:cat>
            <c:strRef>
              <c:f>Лист1!$C$208:$G$208</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Лист1!$C$209:$G$209</c:f>
              <c:numCache>
                <c:formatCode>0%</c:formatCode>
                <c:ptCount val="5"/>
                <c:pt idx="0">
                  <c:v>0.94000000000000061</c:v>
                </c:pt>
                <c:pt idx="1">
                  <c:v>0.9</c:v>
                </c:pt>
                <c:pt idx="2">
                  <c:v>0.89</c:v>
                </c:pt>
                <c:pt idx="3">
                  <c:v>0.83000000000000063</c:v>
                </c:pt>
                <c:pt idx="4">
                  <c:v>0.5</c:v>
                </c:pt>
              </c:numCache>
            </c:numRef>
          </c:val>
        </c:ser>
        <c:ser>
          <c:idx val="1"/>
          <c:order val="1"/>
          <c:tx>
            <c:strRef>
              <c:f>Лист1!$B$210</c:f>
              <c:strCache>
                <c:ptCount val="1"/>
                <c:pt idx="0">
                  <c:v>Удовлетворяет частично</c:v>
                </c:pt>
              </c:strCache>
            </c:strRef>
          </c:tx>
          <c:spPr>
            <a:solidFill>
              <a:schemeClr val="accent6"/>
            </a:solidFill>
          </c:spPr>
          <c:dLbls>
            <c:dLbl>
              <c:idx val="0"/>
              <c:layout>
                <c:manualLayout>
                  <c:x val="1.1305069374107201E-2"/>
                  <c:y val="-6.773442281426648E-17"/>
                </c:manualLayout>
              </c:layout>
              <c:dLblPos val="outEnd"/>
              <c:showVal val="1"/>
            </c:dLbl>
            <c:dLbl>
              <c:idx val="1"/>
              <c:layout>
                <c:manualLayout>
                  <c:x val="7.5367129160714497E-3"/>
                  <c:y val="-6.773442281426648E-17"/>
                </c:manualLayout>
              </c:layout>
              <c:dLblPos val="outEnd"/>
              <c:showVal val="1"/>
            </c:dLbl>
            <c:dLbl>
              <c:idx val="2"/>
              <c:layout>
                <c:manualLayout>
                  <c:x val="9.4208911450893024E-3"/>
                  <c:y val="0"/>
                </c:manualLayout>
              </c:layout>
              <c:dLblPos val="outEnd"/>
              <c:showVal val="1"/>
            </c:dLbl>
            <c:dLbl>
              <c:idx val="4"/>
              <c:layout>
                <c:manualLayout>
                  <c:x val="1.9164377378798003E-2"/>
                  <c:y val="0"/>
                </c:manualLayout>
              </c:layout>
              <c:dLblPos val="outEnd"/>
              <c:showVal val="1"/>
            </c:dLbl>
            <c:txPr>
              <a:bodyPr/>
              <a:lstStyle/>
              <a:p>
                <a:pPr>
                  <a:defRPr sz="1000" b="1"/>
                </a:pPr>
                <a:endParaRPr lang="ru-RU"/>
              </a:p>
            </c:txPr>
            <c:dLblPos val="outEnd"/>
            <c:showVal val="1"/>
          </c:dLbls>
          <c:cat>
            <c:strRef>
              <c:f>Лист1!$C$208:$G$208</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Лист1!$C$210:$G$210</c:f>
              <c:numCache>
                <c:formatCode>0%</c:formatCode>
                <c:ptCount val="5"/>
                <c:pt idx="0">
                  <c:v>6.0000000000000032E-2</c:v>
                </c:pt>
                <c:pt idx="1">
                  <c:v>0.1</c:v>
                </c:pt>
                <c:pt idx="2">
                  <c:v>0.11</c:v>
                </c:pt>
                <c:pt idx="3">
                  <c:v>0</c:v>
                </c:pt>
                <c:pt idx="4">
                  <c:v>0.5</c:v>
                </c:pt>
              </c:numCache>
            </c:numRef>
          </c:val>
        </c:ser>
        <c:ser>
          <c:idx val="2"/>
          <c:order val="2"/>
          <c:tx>
            <c:strRef>
              <c:f>Лист1!$B$211</c:f>
              <c:strCache>
                <c:ptCount val="1"/>
                <c:pt idx="0">
                  <c:v>Не удовлетворяет</c:v>
                </c:pt>
              </c:strCache>
            </c:strRef>
          </c:tx>
          <c:spPr>
            <a:solidFill>
              <a:srgbClr val="009900"/>
            </a:solidFill>
          </c:spPr>
          <c:dLbls>
            <c:dLbl>
              <c:idx val="0"/>
              <c:layout>
                <c:manualLayout>
                  <c:x val="8.8300208471925427E-3"/>
                  <c:y val="-7.5444944640119692E-17"/>
                </c:manualLayout>
              </c:layout>
              <c:dLblPos val="outEnd"/>
              <c:showVal val="1"/>
            </c:dLbl>
            <c:dLbl>
              <c:idx val="1"/>
              <c:layout>
                <c:manualLayout>
                  <c:x val="7.0640166777540207E-3"/>
                  <c:y val="0"/>
                </c:manualLayout>
              </c:layout>
              <c:dLblPos val="outEnd"/>
              <c:showVal val="1"/>
            </c:dLbl>
            <c:dLbl>
              <c:idx val="2"/>
              <c:layout>
                <c:manualLayout>
                  <c:x val="7.0640166777540207E-3"/>
                  <c:y val="0"/>
                </c:manualLayout>
              </c:layout>
              <c:dLblPos val="outEnd"/>
              <c:showVal val="1"/>
            </c:dLbl>
            <c:dLbl>
              <c:idx val="3"/>
              <c:layout>
                <c:manualLayout>
                  <c:x val="7.0640166777540207E-3"/>
                  <c:y val="0"/>
                </c:manualLayout>
              </c:layout>
              <c:dLblPos val="outEnd"/>
              <c:showVal val="1"/>
            </c:dLbl>
            <c:dLbl>
              <c:idx val="4"/>
              <c:layout>
                <c:manualLayout>
                  <c:x val="1.0334344525889558E-2"/>
                  <c:y val="0"/>
                </c:manualLayout>
              </c:layout>
              <c:dLblPos val="outEnd"/>
              <c:showVal val="1"/>
            </c:dLbl>
            <c:txPr>
              <a:bodyPr/>
              <a:lstStyle/>
              <a:p>
                <a:pPr>
                  <a:defRPr sz="1000" b="1"/>
                </a:pPr>
                <a:endParaRPr lang="ru-RU"/>
              </a:p>
            </c:txPr>
            <c:dLblPos val="outEnd"/>
            <c:showVal val="1"/>
          </c:dLbls>
          <c:cat>
            <c:strRef>
              <c:f>Лист1!$C$208:$G$208</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Лист1!$C$211:$G$211</c:f>
              <c:numCache>
                <c:formatCode>0%</c:formatCode>
                <c:ptCount val="5"/>
                <c:pt idx="0">
                  <c:v>0</c:v>
                </c:pt>
                <c:pt idx="1">
                  <c:v>0</c:v>
                </c:pt>
                <c:pt idx="2">
                  <c:v>0</c:v>
                </c:pt>
                <c:pt idx="3">
                  <c:v>0.17</c:v>
                </c:pt>
                <c:pt idx="4">
                  <c:v>0</c:v>
                </c:pt>
              </c:numCache>
            </c:numRef>
          </c:val>
        </c:ser>
        <c:ser>
          <c:idx val="3"/>
          <c:order val="3"/>
          <c:tx>
            <c:strRef>
              <c:f>Лист1!$B$212</c:f>
              <c:strCache>
                <c:ptCount val="1"/>
                <c:pt idx="0">
                  <c:v>Затрудняюсь ответить</c:v>
                </c:pt>
              </c:strCache>
            </c:strRef>
          </c:tx>
          <c:dLbls>
            <c:dLbl>
              <c:idx val="0"/>
              <c:layout>
                <c:manualLayout>
                  <c:x val="1.5675925805373643E-2"/>
                  <c:y val="0"/>
                </c:manualLayout>
              </c:layout>
              <c:dLblPos val="outEnd"/>
              <c:showVal val="1"/>
            </c:dLbl>
            <c:dLbl>
              <c:idx val="1"/>
              <c:layout>
                <c:manualLayout>
                  <c:x val="1.7485521067958316E-2"/>
                  <c:y val="0"/>
                </c:manualLayout>
              </c:layout>
              <c:dLblPos val="outEnd"/>
              <c:showVal val="1"/>
            </c:dLbl>
            <c:dLbl>
              <c:idx val="2"/>
              <c:layout>
                <c:manualLayout>
                  <c:x val="1.9207911822273143E-2"/>
                  <c:y val="0"/>
                </c:manualLayout>
              </c:layout>
              <c:dLblPos val="outEnd"/>
              <c:showVal val="1"/>
            </c:dLbl>
            <c:dLbl>
              <c:idx val="3"/>
              <c:layout>
                <c:manualLayout>
                  <c:x val="1.2362029186069644E-2"/>
                  <c:y val="0"/>
                </c:manualLayout>
              </c:layout>
              <c:dLblPos val="outEnd"/>
              <c:showVal val="1"/>
            </c:dLbl>
            <c:dLbl>
              <c:idx val="4"/>
              <c:layout>
                <c:manualLayout>
                  <c:x val="1.5763130313643323E-2"/>
                  <c:y val="0"/>
                </c:manualLayout>
              </c:layout>
              <c:dLblPos val="outEnd"/>
              <c:showVal val="1"/>
            </c:dLbl>
            <c:txPr>
              <a:bodyPr/>
              <a:lstStyle/>
              <a:p>
                <a:pPr>
                  <a:defRPr sz="1000" b="1"/>
                </a:pPr>
                <a:endParaRPr lang="ru-RU"/>
              </a:p>
            </c:txPr>
            <c:dLblPos val="outEnd"/>
            <c:showVal val="1"/>
          </c:dLbls>
          <c:cat>
            <c:strRef>
              <c:f>Лист1!$C$208:$G$208</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Лист1!$C$212:$G$212</c:f>
              <c:numCache>
                <c:formatCode>0%</c:formatCode>
                <c:ptCount val="5"/>
                <c:pt idx="0">
                  <c:v>0</c:v>
                </c:pt>
                <c:pt idx="1">
                  <c:v>0</c:v>
                </c:pt>
                <c:pt idx="2">
                  <c:v>0</c:v>
                </c:pt>
                <c:pt idx="3">
                  <c:v>0</c:v>
                </c:pt>
                <c:pt idx="4">
                  <c:v>0</c:v>
                </c:pt>
              </c:numCache>
            </c:numRef>
          </c:val>
        </c:ser>
        <c:dLbls>
          <c:showVal val="1"/>
        </c:dLbls>
        <c:axId val="94328704"/>
        <c:axId val="94330240"/>
      </c:barChart>
      <c:catAx>
        <c:axId val="94328704"/>
        <c:scaling>
          <c:orientation val="minMax"/>
        </c:scaling>
        <c:axPos val="b"/>
        <c:tickLblPos val="nextTo"/>
        <c:txPr>
          <a:bodyPr rot="-5400000" vert="horz"/>
          <a:lstStyle/>
          <a:p>
            <a:pPr>
              <a:defRPr sz="1050"/>
            </a:pPr>
            <a:endParaRPr lang="ru-RU"/>
          </a:p>
        </c:txPr>
        <c:crossAx val="94330240"/>
        <c:crosses val="autoZero"/>
        <c:auto val="1"/>
        <c:lblAlgn val="ctr"/>
        <c:lblOffset val="100"/>
      </c:catAx>
      <c:valAx>
        <c:axId val="94330240"/>
        <c:scaling>
          <c:orientation val="minMax"/>
        </c:scaling>
        <c:axPos val="l"/>
        <c:majorGridlines/>
        <c:numFmt formatCode="0%" sourceLinked="1"/>
        <c:tickLblPos val="nextTo"/>
        <c:crossAx val="94328704"/>
        <c:crosses val="autoZero"/>
        <c:crossBetween val="between"/>
      </c:valAx>
      <c:spPr>
        <a:noFill/>
      </c:spPr>
    </c:plotArea>
    <c:legend>
      <c:legendPos val="r"/>
      <c:layout>
        <c:manualLayout>
          <c:xMode val="edge"/>
          <c:yMode val="edge"/>
          <c:x val="0.73400794089948462"/>
          <c:y val="0.22261897661061747"/>
          <c:w val="0.24828348745975307"/>
          <c:h val="0.44251487648013466"/>
        </c:manualLayout>
      </c:layout>
      <c:txPr>
        <a:bodyPr/>
        <a:lstStyle/>
        <a:p>
          <a:pPr>
            <a:defRPr sz="1000"/>
          </a:pPr>
          <a:endParaRPr lang="ru-RU"/>
        </a:p>
      </c:txPr>
    </c:legend>
    <c:plotVisOnly val="1"/>
    <c:dispBlanksAs val="gap"/>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u="none" strike="noStrike" baseline="0"/>
              <a:t>Удовлетворены ли Вы информированностью о реализуемой политике, стратегии, целях и задачах, уровнем вовлечения в их обсуждение?</a:t>
            </a:r>
            <a:endParaRPr lang="ru-RU" sz="1200"/>
          </a:p>
        </c:rich>
      </c:tx>
      <c:layout>
        <c:manualLayout>
          <c:xMode val="edge"/>
          <c:yMode val="edge"/>
          <c:x val="0.14493505619489927"/>
          <c:y val="2.7568776125206592E-3"/>
        </c:manualLayout>
      </c:layout>
    </c:title>
    <c:plotArea>
      <c:layout>
        <c:manualLayout>
          <c:layoutTarget val="inner"/>
          <c:xMode val="edge"/>
          <c:yMode val="edge"/>
          <c:x val="6.5356702952828416E-2"/>
          <c:y val="0.20647206977915639"/>
          <c:w val="0.64811175045427205"/>
          <c:h val="0.35363256360631684"/>
        </c:manualLayout>
      </c:layout>
      <c:barChart>
        <c:barDir val="col"/>
        <c:grouping val="clustered"/>
        <c:ser>
          <c:idx val="0"/>
          <c:order val="0"/>
          <c:tx>
            <c:strRef>
              <c:f>Лист1!$B$236</c:f>
              <c:strCache>
                <c:ptCount val="1"/>
                <c:pt idx="0">
                  <c:v>Вполне удовлетворяет</c:v>
                </c:pt>
              </c:strCache>
            </c:strRef>
          </c:tx>
          <c:spPr>
            <a:solidFill>
              <a:srgbClr val="0000FF"/>
            </a:solidFill>
          </c:spPr>
          <c:dLbls>
            <c:txPr>
              <a:bodyPr/>
              <a:lstStyle/>
              <a:p>
                <a:pPr>
                  <a:defRPr sz="1000" b="1"/>
                </a:pPr>
                <a:endParaRPr lang="ru-RU"/>
              </a:p>
            </c:txPr>
            <c:dLblPos val="outEnd"/>
            <c:showVal val="1"/>
          </c:dLbls>
          <c:cat>
            <c:strRef>
              <c:f>Лист1!$C$235:$G$235</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Лист1!$C$236:$G$236</c:f>
              <c:numCache>
                <c:formatCode>0%</c:formatCode>
                <c:ptCount val="5"/>
                <c:pt idx="0">
                  <c:v>0.69000000000000061</c:v>
                </c:pt>
                <c:pt idx="1">
                  <c:v>0.9</c:v>
                </c:pt>
                <c:pt idx="2">
                  <c:v>0.5</c:v>
                </c:pt>
                <c:pt idx="3">
                  <c:v>0.83000000000000063</c:v>
                </c:pt>
                <c:pt idx="4">
                  <c:v>0.25</c:v>
                </c:pt>
              </c:numCache>
            </c:numRef>
          </c:val>
        </c:ser>
        <c:ser>
          <c:idx val="1"/>
          <c:order val="1"/>
          <c:tx>
            <c:strRef>
              <c:f>Лист1!$B$237</c:f>
              <c:strCache>
                <c:ptCount val="1"/>
                <c:pt idx="0">
                  <c:v>Удовлетворяет частично</c:v>
                </c:pt>
              </c:strCache>
            </c:strRef>
          </c:tx>
          <c:spPr>
            <a:solidFill>
              <a:schemeClr val="accent6"/>
            </a:solidFill>
          </c:spPr>
          <c:dLbls>
            <c:dLbl>
              <c:idx val="0"/>
              <c:layout>
                <c:manualLayout>
                  <c:x val="5.6984829471776058E-3"/>
                  <c:y val="6.2620681215239049E-17"/>
                </c:manualLayout>
              </c:layout>
              <c:dLblPos val="outEnd"/>
              <c:showVal val="1"/>
            </c:dLbl>
            <c:dLbl>
              <c:idx val="1"/>
              <c:layout>
                <c:manualLayout>
                  <c:x val="1.3296460210081101E-2"/>
                  <c:y val="0"/>
                </c:manualLayout>
              </c:layout>
              <c:dLblPos val="outEnd"/>
              <c:showVal val="1"/>
            </c:dLbl>
            <c:dLbl>
              <c:idx val="2"/>
              <c:layout>
                <c:manualLayout>
                  <c:x val="7.5979772629034738E-3"/>
                  <c:y val="0"/>
                </c:manualLayout>
              </c:layout>
              <c:dLblPos val="outEnd"/>
              <c:showVal val="1"/>
            </c:dLbl>
            <c:txPr>
              <a:bodyPr/>
              <a:lstStyle/>
              <a:p>
                <a:pPr>
                  <a:defRPr sz="1000" b="1"/>
                </a:pPr>
                <a:endParaRPr lang="ru-RU"/>
              </a:p>
            </c:txPr>
            <c:dLblPos val="outEnd"/>
            <c:showVal val="1"/>
          </c:dLbls>
          <c:cat>
            <c:strRef>
              <c:f>Лист1!$C$235:$G$235</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Лист1!$C$237:$G$237</c:f>
              <c:numCache>
                <c:formatCode>0%</c:formatCode>
                <c:ptCount val="5"/>
                <c:pt idx="0">
                  <c:v>0.25</c:v>
                </c:pt>
                <c:pt idx="1">
                  <c:v>0.1</c:v>
                </c:pt>
                <c:pt idx="2">
                  <c:v>0.22</c:v>
                </c:pt>
                <c:pt idx="3">
                  <c:v>0</c:v>
                </c:pt>
                <c:pt idx="4">
                  <c:v>0.75000000000000155</c:v>
                </c:pt>
              </c:numCache>
            </c:numRef>
          </c:val>
        </c:ser>
        <c:ser>
          <c:idx val="2"/>
          <c:order val="2"/>
          <c:tx>
            <c:strRef>
              <c:f>Лист1!$B$238</c:f>
              <c:strCache>
                <c:ptCount val="1"/>
                <c:pt idx="0">
                  <c:v>Не удовлетворяет</c:v>
                </c:pt>
              </c:strCache>
            </c:strRef>
          </c:tx>
          <c:spPr>
            <a:solidFill>
              <a:srgbClr val="009900"/>
            </a:solidFill>
          </c:spPr>
          <c:dLbls>
            <c:dLbl>
              <c:idx val="1"/>
              <c:layout>
                <c:manualLayout>
                  <c:x val="1.3296460210081101E-2"/>
                  <c:y val="0"/>
                </c:manualLayout>
              </c:layout>
              <c:dLblPos val="outEnd"/>
              <c:showVal val="1"/>
            </c:dLbl>
            <c:dLbl>
              <c:idx val="2"/>
              <c:layout>
                <c:manualLayout>
                  <c:x val="2.3135691199059536E-2"/>
                  <c:y val="3.6230763417230069E-3"/>
                </c:manualLayout>
              </c:layout>
              <c:dLblPos val="outEnd"/>
              <c:showVal val="1"/>
            </c:dLbl>
            <c:txPr>
              <a:bodyPr/>
              <a:lstStyle/>
              <a:p>
                <a:pPr>
                  <a:defRPr sz="1000" b="1"/>
                </a:pPr>
                <a:endParaRPr lang="ru-RU"/>
              </a:p>
            </c:txPr>
            <c:dLblPos val="outEnd"/>
            <c:showVal val="1"/>
          </c:dLbls>
          <c:cat>
            <c:strRef>
              <c:f>Лист1!$C$235:$G$235</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Лист1!$C$238:$G$238</c:f>
              <c:numCache>
                <c:formatCode>0%</c:formatCode>
                <c:ptCount val="5"/>
                <c:pt idx="0">
                  <c:v>6.0000000000000032E-2</c:v>
                </c:pt>
                <c:pt idx="1">
                  <c:v>0</c:v>
                </c:pt>
                <c:pt idx="2">
                  <c:v>0.22</c:v>
                </c:pt>
                <c:pt idx="3">
                  <c:v>0.17</c:v>
                </c:pt>
                <c:pt idx="4">
                  <c:v>0</c:v>
                </c:pt>
              </c:numCache>
            </c:numRef>
          </c:val>
        </c:ser>
        <c:ser>
          <c:idx val="3"/>
          <c:order val="3"/>
          <c:tx>
            <c:strRef>
              <c:f>Лист1!$B$239</c:f>
              <c:strCache>
                <c:ptCount val="1"/>
                <c:pt idx="0">
                  <c:v>Затрудняюсь ответить</c:v>
                </c:pt>
              </c:strCache>
            </c:strRef>
          </c:tx>
          <c:spPr>
            <a:solidFill>
              <a:srgbClr val="800080"/>
            </a:solidFill>
          </c:spPr>
          <c:dLbls>
            <c:dLbl>
              <c:idx val="0"/>
              <c:layout>
                <c:manualLayout>
                  <c:x val="1.3296460210081101E-2"/>
                  <c:y val="1.0247138936949434E-2"/>
                </c:manualLayout>
              </c:layout>
              <c:dLblPos val="outEnd"/>
              <c:showVal val="1"/>
            </c:dLbl>
            <c:dLbl>
              <c:idx val="1"/>
              <c:layout>
                <c:manualLayout>
                  <c:x val="1.9726173685572512E-2"/>
                  <c:y val="0"/>
                </c:manualLayout>
              </c:layout>
              <c:dLblPos val="outEnd"/>
              <c:showVal val="1"/>
            </c:dLbl>
            <c:dLbl>
              <c:idx val="2"/>
              <c:layout>
                <c:manualLayout>
                  <c:x val="7.5979772629034738E-3"/>
                  <c:y val="0"/>
                </c:manualLayout>
              </c:layout>
              <c:dLblPos val="outEnd"/>
              <c:showVal val="1"/>
            </c:dLbl>
            <c:dLbl>
              <c:idx val="4"/>
              <c:layout>
                <c:manualLayout>
                  <c:x val="6.8190921694270762E-3"/>
                  <c:y val="0"/>
                </c:manualLayout>
              </c:layout>
              <c:dLblPos val="outEnd"/>
              <c:showVal val="1"/>
            </c:dLbl>
            <c:txPr>
              <a:bodyPr/>
              <a:lstStyle/>
              <a:p>
                <a:pPr>
                  <a:defRPr sz="1000" b="1"/>
                </a:pPr>
                <a:endParaRPr lang="ru-RU"/>
              </a:p>
            </c:txPr>
            <c:dLblPos val="outEnd"/>
            <c:showVal val="1"/>
          </c:dLbls>
          <c:cat>
            <c:strRef>
              <c:f>Лист1!$C$235:$G$235</c:f>
              <c:strCache>
                <c:ptCount val="5"/>
                <c:pt idx="0">
                  <c:v>Экономика</c:v>
                </c:pt>
                <c:pt idx="1">
                  <c:v>Государственное и местное управление</c:v>
                </c:pt>
                <c:pt idx="2">
                  <c:v>Юриспруденция</c:v>
                </c:pt>
                <c:pt idx="3">
                  <c:v>Таможенное дело</c:v>
                </c:pt>
                <c:pt idx="4">
                  <c:v>Туризм</c:v>
                </c:pt>
              </c:strCache>
            </c:strRef>
          </c:cat>
          <c:val>
            <c:numRef>
              <c:f>Лист1!$C$239:$G$239</c:f>
              <c:numCache>
                <c:formatCode>0%</c:formatCode>
                <c:ptCount val="5"/>
                <c:pt idx="0">
                  <c:v>0</c:v>
                </c:pt>
                <c:pt idx="1">
                  <c:v>0</c:v>
                </c:pt>
                <c:pt idx="2">
                  <c:v>6.0000000000000032E-2</c:v>
                </c:pt>
                <c:pt idx="3">
                  <c:v>0</c:v>
                </c:pt>
                <c:pt idx="4">
                  <c:v>0</c:v>
                </c:pt>
              </c:numCache>
            </c:numRef>
          </c:val>
        </c:ser>
        <c:dLbls>
          <c:showVal val="1"/>
        </c:dLbls>
        <c:axId val="94391296"/>
        <c:axId val="94413568"/>
      </c:barChart>
      <c:catAx>
        <c:axId val="94391296"/>
        <c:scaling>
          <c:orientation val="minMax"/>
        </c:scaling>
        <c:axPos val="b"/>
        <c:tickLblPos val="nextTo"/>
        <c:txPr>
          <a:bodyPr rot="-5400000" vert="horz"/>
          <a:lstStyle/>
          <a:p>
            <a:pPr>
              <a:defRPr sz="1050"/>
            </a:pPr>
            <a:endParaRPr lang="ru-RU"/>
          </a:p>
        </c:txPr>
        <c:crossAx val="94413568"/>
        <c:crosses val="autoZero"/>
        <c:auto val="1"/>
        <c:lblAlgn val="ctr"/>
        <c:lblOffset val="100"/>
      </c:catAx>
      <c:valAx>
        <c:axId val="94413568"/>
        <c:scaling>
          <c:orientation val="minMax"/>
        </c:scaling>
        <c:axPos val="l"/>
        <c:majorGridlines/>
        <c:numFmt formatCode="0%" sourceLinked="1"/>
        <c:tickLblPos val="nextTo"/>
        <c:crossAx val="94391296"/>
        <c:crosses val="autoZero"/>
        <c:crossBetween val="between"/>
      </c:valAx>
      <c:spPr>
        <a:noFill/>
      </c:spPr>
    </c:plotArea>
    <c:legend>
      <c:legendPos val="r"/>
      <c:layout>
        <c:manualLayout>
          <c:xMode val="edge"/>
          <c:yMode val="edge"/>
          <c:x val="0.7384937216027766"/>
          <c:y val="0.23389570749050195"/>
          <c:w val="0.24760472136895087"/>
          <c:h val="0.41488940145108194"/>
        </c:manualLayout>
      </c:layout>
      <c:txPr>
        <a:bodyPr/>
        <a:lstStyle/>
        <a:p>
          <a:pPr>
            <a:defRPr sz="1000"/>
          </a:pPr>
          <a:endParaRPr lang="ru-RU"/>
        </a:p>
      </c:txPr>
    </c:legend>
    <c:plotVisOnly val="1"/>
    <c:dispBlanksAs val="gap"/>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484E4-882D-41B4-AEAE-31028D66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2380</Words>
  <Characters>13572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15921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3</cp:revision>
  <cp:lastPrinted>2013-12-13T11:30:00Z</cp:lastPrinted>
  <dcterms:created xsi:type="dcterms:W3CDTF">2014-11-25T05:37:00Z</dcterms:created>
  <dcterms:modified xsi:type="dcterms:W3CDTF">2014-11-25T06:37:00Z</dcterms:modified>
</cp:coreProperties>
</file>